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19" w:rsidRPr="00F11219" w:rsidRDefault="00F11219" w:rsidP="00F11219">
      <w:pPr>
        <w:shd w:val="clear" w:color="auto" w:fill="FFFFFF"/>
        <w:spacing w:before="120" w:after="0" w:line="240" w:lineRule="auto"/>
        <w:ind w:left="360" w:hanging="360"/>
        <w:jc w:val="both"/>
        <w:rPr>
          <w:rFonts w:ascii="Tahoma" w:eastAsia="Times New Roman" w:hAnsi="Tahoma" w:cs="Tahoma"/>
          <w:color w:val="444444"/>
          <w:sz w:val="17"/>
          <w:szCs w:val="17"/>
          <w:lang w:eastAsia="pl-PL"/>
        </w:rPr>
      </w:pPr>
      <w:r w:rsidRPr="00F11219">
        <w:rPr>
          <w:rFonts w:ascii="Tahoma" w:eastAsia="Times New Roman" w:hAnsi="Tahoma" w:cs="Tahoma"/>
          <w:b/>
          <w:bCs/>
          <w:color w:val="444444"/>
          <w:sz w:val="20"/>
          <w:szCs w:val="20"/>
          <w:u w:val="single"/>
          <w:lang w:eastAsia="pl-PL"/>
        </w:rPr>
        <w:t>Sprawozdanie merytoryczne za rok 2007</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1. Stowarzyszenie WIOSNA ma swoją siedzibę w Krakowie, ul. Stanisławy Wysockiej 2c/9, 31- 580 Kraków; biuro: ul. Starowiślna 21, 31-038 Kraków</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2. Stowarzyszenie WIOSNA zostało zarejestrowane w Krajowym Rejestrze Sądowym dnia 10.10 2001 roku pod numerem KRS 0000050905. Dnia 13.12.2007 uzyskało wpis do Rejestru Przedsiębiorców (Nr wpisu w pozycji rejestru: 6). Dnia 06.03.2002 roku otrzymało numer identyfikacyjny REGON 356510550.</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3. W skład Zarządu Stowarzyszenia WIOSNA wchodzą następujące osoby:</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a. Jacek Antoni Stryczek (Prezes Zarządu), zamieszkały przy ul. Krokusowa 2, 32-590 Libiąż</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b. Ewa Dorota Sobczyk (Wiceprezes Zarządu), zamieszkała przy ul. Plac Przystanek 3/14, 30-586 Kraków</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c. Beata Halina Płoskonka (Wiceprezes Zarządu), zamieszkała przy ul. Krowoderskich Zuchów 7/140, 30-271 Kraków</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d. Anna Dorota Żaczek (Sekretarz), zamieszkała przy ul. Słonecznej 30/23, 27-400 Ostrowiec Świętokrzyski</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 xml:space="preserve">e. Marcin Jerzy </w:t>
      </w:r>
      <w:proofErr w:type="spellStart"/>
      <w:r w:rsidRPr="00F11219">
        <w:rPr>
          <w:rFonts w:ascii="Tahoma" w:eastAsia="Times New Roman" w:hAnsi="Tahoma" w:cs="Tahoma"/>
          <w:color w:val="000000"/>
          <w:sz w:val="20"/>
          <w:szCs w:val="20"/>
          <w:lang w:eastAsia="pl-PL"/>
        </w:rPr>
        <w:t>Wolsza</w:t>
      </w:r>
      <w:proofErr w:type="spellEnd"/>
      <w:r w:rsidRPr="00F11219">
        <w:rPr>
          <w:rFonts w:ascii="Tahoma" w:eastAsia="Times New Roman" w:hAnsi="Tahoma" w:cs="Tahoma"/>
          <w:color w:val="000000"/>
          <w:sz w:val="20"/>
          <w:szCs w:val="20"/>
          <w:lang w:eastAsia="pl-PL"/>
        </w:rPr>
        <w:t xml:space="preserve"> (Skarbnik), zamieszkały ul. Wielkanocna 4d, 30-376 Kraków</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4. Celami statutowymi Stowarzyszenia WIOSNA są:</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a. działania na rzecz rozwoju społeczeństwa obywatelskiego</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b. promocja i organizacja wolontariatu</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c. tworzenie i promocja programów mających na celu pomoc rodzinom i osobom w trudnej sytuacji życiowej oraz wyrównywania szans tych rodzin i osób (w tym osoby niepełnosprawne)</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d. organizacja zajęć edukacyjnych oraz rekreacyjnych dla dzieci i młodzieży, w szczególności z rodzin wieloproblemowych</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e. działalność wspomagająca rozwój gospodarczy , w tym: rozwój przedsiębiorczości; promocję zatrudnienia i aktywizację zawodową wśród osób pozostających bez pracy lub osób zagrożonych jej utratą</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f. działalność wspomagająca technicznie, szkoleniowo, informacyjnie lub finansowo organizacje pozarządowe bądź jednostki samorządu terytorialnego</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g. działalność związana z rozwojem świadomości społecznej, przeciwdziałaniem patologiom społecznym</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h. podtrzymywanie tradycji narodowej, kulturowej i obywatelskiej oraz działania na rzecz integracji europejskiej</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i. działalność wspomagająca rozwój wspólnot i społeczności lokalnych</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5. Stowarzyszenie WIOSNA realizuje cele statutowe poprzez:</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a. opracowywanie programów pomocy skierowanych do rodzin i osób w trudnej sytuacji materialnej , życiowej</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b. działalność szkoleniową mającą na celu wdrożenie programów Stowarzyszenia poprzez oddziały terenowe Stowarzyszenia bądź inne podmioty (mogą to być również podmioty nie posiadające osobowości prawnej )</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c. tworzenie centrum wolontariatu: organizację szkoleń dla wolontariuszy, tworzenie bazy danych wolontariuszy</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d. organizację wypoczynku oraz zajęć edukacyjnych i rekreacyjnych dla dzieci i młodzieży z rodzin o trudnej sytuacji materialnej bądź życiowej</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e. działalność wydawniczą</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lastRenderedPageBreak/>
        <w:t>f. organizowanie konferencji, seminariów, warsztatów i wyjazdów studyjnych</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g. organizowanie imprez, koncertów mających na celu promocję działalności statutowej Stowarzyszenia</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h. wymianę i edukację kulturalną,</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i. współpracę międzyregionalną i międzynarodową,</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j. współpracę ze szkołami, uczelniami wyższymi</w:t>
      </w:r>
    </w:p>
    <w:p w:rsidR="00F11219" w:rsidRPr="00F11219" w:rsidRDefault="00F11219" w:rsidP="00F11219">
      <w:pPr>
        <w:shd w:val="clear" w:color="auto" w:fill="FFFFFF"/>
        <w:spacing w:before="120" w:after="0" w:line="240" w:lineRule="auto"/>
        <w:ind w:left="1437"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k. współpracę z samorządami, mediami i organizacjami pozarządowymi.</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6. Stowarzyszenie WIOSNA realizowało w 2007 r. cele statutowe w ramach niżej wymienionych projektów:</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I. PARTNERSTWO DLA WOLONTARIATU i PROMOCJA WOLONTARIATU</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xml:space="preserve">W 2007 roku Stowarzyszenie WIOSNA kontynuowało działalność związaną z promocją wolontariatu. Działania te przebiegały </w:t>
      </w:r>
      <w:proofErr w:type="spellStart"/>
      <w:r w:rsidRPr="00F11219">
        <w:rPr>
          <w:rFonts w:ascii="Tahoma" w:eastAsia="Times New Roman" w:hAnsi="Tahoma" w:cs="Tahoma"/>
          <w:color w:val="444444"/>
          <w:sz w:val="20"/>
          <w:szCs w:val="20"/>
          <w:lang w:eastAsia="pl-PL"/>
        </w:rPr>
        <w:t>kilkutorowo</w:t>
      </w:r>
      <w:proofErr w:type="spellEnd"/>
      <w:r w:rsidRPr="00F11219">
        <w:rPr>
          <w:rFonts w:ascii="Tahoma" w:eastAsia="Times New Roman" w:hAnsi="Tahoma" w:cs="Tahoma"/>
          <w:color w:val="444444"/>
          <w:sz w:val="20"/>
          <w:szCs w:val="20"/>
          <w:lang w:eastAsia="pl-PL"/>
        </w:rPr>
        <w:t>. W ramach partnerstwa organizacji pozarządowych rozwijana była aktywność „</w:t>
      </w:r>
      <w:r w:rsidRPr="00F11219">
        <w:rPr>
          <w:rFonts w:ascii="Tahoma" w:eastAsia="Times New Roman" w:hAnsi="Tahoma" w:cs="Tahoma"/>
          <w:b/>
          <w:bCs/>
          <w:color w:val="444444"/>
          <w:sz w:val="20"/>
          <w:szCs w:val="20"/>
          <w:lang w:eastAsia="pl-PL"/>
        </w:rPr>
        <w:t>Platformy na rzecz wolontariatu”</w:t>
      </w:r>
      <w:r w:rsidRPr="00F11219">
        <w:rPr>
          <w:rFonts w:ascii="Tahoma" w:eastAsia="Times New Roman" w:hAnsi="Tahoma" w:cs="Tahoma"/>
          <w:color w:val="444444"/>
          <w:sz w:val="20"/>
          <w:szCs w:val="20"/>
          <w:lang w:eastAsia="pl-PL"/>
        </w:rPr>
        <w:t>. Stowarzyszenie WIOSNA wraz z pozostałymi organizacjami członkowskimi „Platformy” starało się upowszechniać w społeczeństwie wpłacanie 1% podatku dochodowego na rzecz wybranej organizacji pożytku publicznego. Organizacje wchodzące w skład „Platformy” wspólnie opracowały i przeprowadziły kampanię promocyjną dot. świadomego korzystania z możliwości przekazania przez podatników 1% podatku dochodowego na rzecz wybranej organizacji. W kolejnych projektach Stowarzyszenie skupiało się na kreowaniu pozytywnego wizerunku wolontariatu i wolontariusza oraz motywowaniu młodych ludzi do aktywnego włączenia się w kształtowanie otaczającej ich rzeczywistości. W tym celu zrealizowane zostały dwa projekty: </w:t>
      </w:r>
      <w:r w:rsidRPr="00F11219">
        <w:rPr>
          <w:rFonts w:ascii="Tahoma" w:eastAsia="Times New Roman" w:hAnsi="Tahoma" w:cs="Tahoma"/>
          <w:b/>
          <w:bCs/>
          <w:i/>
          <w:iCs/>
          <w:color w:val="444444"/>
          <w:sz w:val="20"/>
          <w:szCs w:val="20"/>
          <w:lang w:eastAsia="pl-PL"/>
        </w:rPr>
        <w:t>Era Lidera</w:t>
      </w:r>
      <w:r w:rsidRPr="00F11219">
        <w:rPr>
          <w:rFonts w:ascii="Tahoma" w:eastAsia="Times New Roman" w:hAnsi="Tahoma" w:cs="Tahoma"/>
          <w:color w:val="444444"/>
          <w:sz w:val="20"/>
          <w:szCs w:val="20"/>
          <w:lang w:eastAsia="pl-PL"/>
        </w:rPr>
        <w:t> oraz </w:t>
      </w:r>
      <w:r w:rsidRPr="00F11219">
        <w:rPr>
          <w:rFonts w:ascii="Tahoma" w:eastAsia="Times New Roman" w:hAnsi="Tahoma" w:cs="Tahoma"/>
          <w:b/>
          <w:bCs/>
          <w:i/>
          <w:iCs/>
          <w:color w:val="444444"/>
          <w:sz w:val="20"/>
          <w:szCs w:val="20"/>
          <w:lang w:eastAsia="pl-PL"/>
        </w:rPr>
        <w:t>Organizacja Konferencji „</w:t>
      </w:r>
      <w:r w:rsidRPr="00F11219">
        <w:rPr>
          <w:rFonts w:ascii="Tahoma" w:eastAsia="Times New Roman" w:hAnsi="Tahoma" w:cs="Tahoma"/>
          <w:b/>
          <w:bCs/>
          <w:i/>
          <w:iCs/>
          <w:color w:val="444444"/>
          <w:sz w:val="17"/>
          <w:szCs w:val="17"/>
          <w:lang w:eastAsia="pl-PL"/>
        </w:rPr>
        <w:t>Zarządzanie przez przywództwo – system liderów jako model pracy organizacji pozarządowych z wolontariuszami”</w:t>
      </w:r>
      <w:r w:rsidRPr="00F11219">
        <w:rPr>
          <w:rFonts w:ascii="Tahoma" w:eastAsia="Times New Roman" w:hAnsi="Tahoma" w:cs="Tahoma"/>
          <w:color w:val="444444"/>
          <w:sz w:val="20"/>
          <w:szCs w:val="20"/>
          <w:lang w:eastAsia="pl-PL"/>
        </w:rPr>
        <w:t>. Na bieżąco prowadzona i uaktualniana była również strona</w:t>
      </w:r>
      <w:r w:rsidRPr="00F11219">
        <w:rPr>
          <w:rFonts w:ascii="Tahoma" w:eastAsia="Times New Roman" w:hAnsi="Tahoma" w:cs="Tahoma"/>
          <w:b/>
          <w:bCs/>
          <w:color w:val="444444"/>
          <w:sz w:val="20"/>
          <w:szCs w:val="20"/>
          <w:lang w:eastAsia="pl-PL"/>
        </w:rPr>
        <w:t> </w:t>
      </w:r>
      <w:r w:rsidRPr="00F11219">
        <w:rPr>
          <w:rFonts w:ascii="Tahoma" w:eastAsia="Times New Roman" w:hAnsi="Tahoma" w:cs="Tahoma"/>
          <w:color w:val="444444"/>
          <w:sz w:val="20"/>
          <w:szCs w:val="20"/>
          <w:lang w:eastAsia="pl-PL"/>
        </w:rPr>
        <w:t>www.dzialaj.pl dotycząca wolontariatu. W celu promocji wolontariatu i budowania społeczeństwa obywatelskiego za granicą Stowarzyszenie WIOSNA zrealizowało międzynarodowy projekt </w:t>
      </w:r>
      <w:r w:rsidRPr="00F11219">
        <w:rPr>
          <w:rFonts w:ascii="Tahoma" w:eastAsia="Times New Roman" w:hAnsi="Tahoma" w:cs="Tahoma"/>
          <w:b/>
          <w:bCs/>
          <w:i/>
          <w:iCs/>
          <w:color w:val="444444"/>
          <w:sz w:val="20"/>
          <w:szCs w:val="20"/>
          <w:lang w:eastAsia="pl-PL"/>
        </w:rPr>
        <w:t>„Inicjatywa lokalna podstawą budowania społeczeństwa obywatelskiego w Moskwie”</w:t>
      </w:r>
      <w:r w:rsidRPr="00F11219">
        <w:rPr>
          <w:rFonts w:ascii="Tahoma" w:eastAsia="Times New Roman" w:hAnsi="Tahoma" w:cs="Tahoma"/>
          <w:i/>
          <w:iCs/>
          <w:color w:val="444444"/>
          <w:sz w:val="20"/>
          <w:szCs w:val="20"/>
          <w:lang w:eastAsia="pl-PL"/>
        </w:rPr>
        <w:t> – wizyta studyjna zaangażowanych społecznie mieszkańców Moskwy w polskich organizacjach pozarządowych w celu zdobycia doświadczeń w zarządzaniu NGO i realizacji projektów społecznych.</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A. ERA LIDERA</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17"/>
          <w:szCs w:val="17"/>
          <w:lang w:eastAsia="pl-PL"/>
        </w:rPr>
        <w:t xml:space="preserve">Założeniem projektu „Era lidera” jest rozpowszechnienie idei wolontariatu na terenie szkół gimnazjalnych i ponadgimnazjalnych. Projekt skierowany jest do członków już istniejących Klubów Wolontariusza oraz do uczniów szkół gimnazjalnych i ponadgimnazjalnych, chcących włączyć się w działalność </w:t>
      </w:r>
      <w:proofErr w:type="spellStart"/>
      <w:r w:rsidRPr="00F11219">
        <w:rPr>
          <w:rFonts w:ascii="Tahoma" w:eastAsia="Times New Roman" w:hAnsi="Tahoma" w:cs="Tahoma"/>
          <w:color w:val="444444"/>
          <w:sz w:val="17"/>
          <w:szCs w:val="17"/>
          <w:lang w:eastAsia="pl-PL"/>
        </w:rPr>
        <w:t>wolontariacką</w:t>
      </w:r>
      <w:proofErr w:type="spellEnd"/>
      <w:r w:rsidRPr="00F11219">
        <w:rPr>
          <w:rFonts w:ascii="Tahoma" w:eastAsia="Times New Roman" w:hAnsi="Tahoma" w:cs="Tahoma"/>
          <w:color w:val="444444"/>
          <w:sz w:val="17"/>
          <w:szCs w:val="17"/>
          <w:lang w:eastAsia="pl-PL"/>
        </w:rPr>
        <w:t xml:space="preserve"> poprzez tworzenie Klubów Wolontariusza w swoich lokalnych środowiskach takich jak np. szkoła.</w:t>
      </w:r>
    </w:p>
    <w:p w:rsidR="00F11219" w:rsidRPr="00F11219" w:rsidRDefault="00F11219" w:rsidP="00F11219">
      <w:pPr>
        <w:shd w:val="clear" w:color="auto" w:fill="FFFFFF"/>
        <w:spacing w:before="120" w:after="0" w:line="240" w:lineRule="auto"/>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 ramach projektu </w:t>
      </w:r>
      <w:r w:rsidRPr="00F11219">
        <w:rPr>
          <w:rFonts w:ascii="Tahoma" w:eastAsia="Times New Roman" w:hAnsi="Tahoma" w:cs="Tahoma"/>
          <w:i/>
          <w:iCs/>
          <w:color w:val="444444"/>
          <w:sz w:val="20"/>
          <w:szCs w:val="20"/>
          <w:lang w:eastAsia="pl-PL"/>
        </w:rPr>
        <w:t>Era Lidera:</w:t>
      </w:r>
    </w:p>
    <w:p w:rsidR="00F11219" w:rsidRPr="00F11219" w:rsidRDefault="00F11219" w:rsidP="00F11219">
      <w:pPr>
        <w:numPr>
          <w:ilvl w:val="0"/>
          <w:numId w:val="1"/>
        </w:numPr>
        <w:shd w:val="clear" w:color="auto" w:fill="FFFFFF"/>
        <w:spacing w:after="60" w:line="240" w:lineRule="auto"/>
        <w:ind w:left="30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nawiązano współpracę z małopolskimi szkołami w zakresie promocji wolontariatu (z powiatów krakowskiego – 6 szkół, oświęcimskiego – 1 szkoła, suskiego – 1 szkoła), w których zainicjowano działalność 8 nowych Klubów Wolontariusza;</w:t>
      </w:r>
    </w:p>
    <w:p w:rsidR="00F11219" w:rsidRPr="00F11219" w:rsidRDefault="00F11219" w:rsidP="00F11219">
      <w:pPr>
        <w:numPr>
          <w:ilvl w:val="0"/>
          <w:numId w:val="1"/>
        </w:numPr>
        <w:shd w:val="clear" w:color="auto" w:fill="FFFFFF"/>
        <w:spacing w:after="60" w:line="240" w:lineRule="auto"/>
        <w:ind w:left="30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młodzież z założonych przez Stowarzyszenie WIOSNA nowych Klubów Wolontariusza zadeklarowała swój udział w akcjach przeprowadzanych także przez inne organizacje i instytucje;</w:t>
      </w:r>
    </w:p>
    <w:p w:rsidR="00F11219" w:rsidRPr="00F11219" w:rsidRDefault="00F11219" w:rsidP="00F11219">
      <w:pPr>
        <w:numPr>
          <w:ilvl w:val="0"/>
          <w:numId w:val="1"/>
        </w:numPr>
        <w:shd w:val="clear" w:color="auto" w:fill="FFFFFF"/>
        <w:spacing w:after="60" w:line="240" w:lineRule="auto"/>
        <w:ind w:left="30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Kluby Wolontariusza zaplanowały i przeprowadziły akcję „</w:t>
      </w:r>
      <w:proofErr w:type="spellStart"/>
      <w:r w:rsidRPr="00F11219">
        <w:rPr>
          <w:rFonts w:ascii="Tahoma" w:eastAsia="Times New Roman" w:hAnsi="Tahoma" w:cs="Tahoma"/>
          <w:color w:val="444444"/>
          <w:sz w:val="20"/>
          <w:szCs w:val="20"/>
          <w:lang w:eastAsia="pl-PL"/>
        </w:rPr>
        <w:t>Słodyczny</w:t>
      </w:r>
      <w:proofErr w:type="spellEnd"/>
      <w:r w:rsidRPr="00F11219">
        <w:rPr>
          <w:rFonts w:ascii="Tahoma" w:eastAsia="Times New Roman" w:hAnsi="Tahoma" w:cs="Tahoma"/>
          <w:color w:val="444444"/>
          <w:sz w:val="20"/>
          <w:szCs w:val="20"/>
          <w:lang w:eastAsia="pl-PL"/>
        </w:rPr>
        <w:t xml:space="preserve"> Patrol” - Do akcji „</w:t>
      </w:r>
      <w:proofErr w:type="spellStart"/>
      <w:r w:rsidRPr="00F11219">
        <w:rPr>
          <w:rFonts w:ascii="Tahoma" w:eastAsia="Times New Roman" w:hAnsi="Tahoma" w:cs="Tahoma"/>
          <w:color w:val="444444"/>
          <w:sz w:val="20"/>
          <w:szCs w:val="20"/>
          <w:lang w:eastAsia="pl-PL"/>
        </w:rPr>
        <w:t>Słodyczny</w:t>
      </w:r>
      <w:proofErr w:type="spellEnd"/>
      <w:r w:rsidRPr="00F11219">
        <w:rPr>
          <w:rFonts w:ascii="Tahoma" w:eastAsia="Times New Roman" w:hAnsi="Tahoma" w:cs="Tahoma"/>
          <w:color w:val="444444"/>
          <w:sz w:val="20"/>
          <w:szCs w:val="20"/>
          <w:lang w:eastAsia="pl-PL"/>
        </w:rPr>
        <w:t xml:space="preserve"> Patrol” włączyło się ponad 100 wolontariuszy, którzy 2.VI.2007 r. zorganizowali zabawę dla kilkuset najbiedniejszych dzieci z terenu 6 dzielnic Krakowa - Nowej Huty, Azorów, Kurdwanowa, Woli </w:t>
      </w:r>
      <w:proofErr w:type="spellStart"/>
      <w:r w:rsidRPr="00F11219">
        <w:rPr>
          <w:rFonts w:ascii="Tahoma" w:eastAsia="Times New Roman" w:hAnsi="Tahoma" w:cs="Tahoma"/>
          <w:color w:val="444444"/>
          <w:sz w:val="20"/>
          <w:szCs w:val="20"/>
          <w:lang w:eastAsia="pl-PL"/>
        </w:rPr>
        <w:t>Duchackiej</w:t>
      </w:r>
      <w:proofErr w:type="spellEnd"/>
      <w:r w:rsidRPr="00F11219">
        <w:rPr>
          <w:rFonts w:ascii="Tahoma" w:eastAsia="Times New Roman" w:hAnsi="Tahoma" w:cs="Tahoma"/>
          <w:color w:val="444444"/>
          <w:sz w:val="20"/>
          <w:szCs w:val="20"/>
          <w:lang w:eastAsia="pl-PL"/>
        </w:rPr>
        <w:t>, Prokocimia i Nowego Bieżanowa;</w:t>
      </w:r>
    </w:p>
    <w:p w:rsidR="00F11219" w:rsidRPr="00F11219" w:rsidRDefault="00F11219" w:rsidP="00F11219">
      <w:pPr>
        <w:numPr>
          <w:ilvl w:val="0"/>
          <w:numId w:val="1"/>
        </w:numPr>
        <w:shd w:val="clear" w:color="auto" w:fill="FFFFFF"/>
        <w:spacing w:after="60" w:line="240" w:lineRule="auto"/>
        <w:ind w:left="30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przeprowadzono spotkanie szkoleniowo – integracyjne w Mszanie Dolnej dla 20 liderów wolontariatu. Podczas spotkania liderzy mogli zapoznać się ze sposobami zarządzania i pracy z grupą, poznać prawa i obowiązki wolontariuszy, zapoznać się ze Standardami Pracy Wolontariusza, stworzyć ramowy plan pracy swoich Klubów.</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B. KONFERENCJA</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xml:space="preserve">Celem projektu „Organizacja konferencji Zarządzanie przez przywództwo – system liderów jako model pracy organizacji pozarządowych z wolontariuszami” było poszerzenie wiedzy członków małopolskich organizacji pozarządowych w zakresie zarządzania wolontariuszami. Adresatami projektu byli członkowie </w:t>
      </w:r>
      <w:r w:rsidRPr="00F11219">
        <w:rPr>
          <w:rFonts w:ascii="Tahoma" w:eastAsia="Times New Roman" w:hAnsi="Tahoma" w:cs="Tahoma"/>
          <w:color w:val="444444"/>
          <w:sz w:val="20"/>
          <w:szCs w:val="20"/>
          <w:lang w:eastAsia="pl-PL"/>
        </w:rPr>
        <w:lastRenderedPageBreak/>
        <w:t>organizacji pozarządowych oraz grup nieformalnych, zajmujących się działaniami społecznymi /kluby Wolontariusza/.</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 ramach projektu:</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stworzona została baza dobrych praktyk zarządzania wolontariuszami /wersja drukowana, umieszczona w publikacji z konferencji, oraz wersja elektroniczna- zamieszczona na stronie www.dzialaj.pl;</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zorganizowana została konferencja szkoleniowa pn. „Zarządzanie przez przywództwo- system liderów jako model pracy organizacji pozarządowych z wolontariuszami”.</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C. INICJATYWA LOKALNA PODSTAWĄ BUDOWANIA SPOŁECZEŃSTWA OBYWATELSKIEGO W MOSKWIE</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Projekt pt. „Inicjatywa lokalna podstawą budowania społeczeństwa obywatelskiego w Moskwie” realizowany był w okresie od sierpnia do października 2007. Jego głównym punktem była wizyta wolontariuszy z Rosji w Krakowie /15 do 21 września 2007 r./. Podczas 6-cio dniowego pobytu w Krakowie, odbiorcy projektu uczestniczyli w wizytach studyjnych w krakowskich organizacjach pozarządowych skupionych w „Platformie na rzecz wolontariatu”; odbyli spotkanie z w Urzędzie Miasta Krakowa; wspólnie z pracownikami i wolontariuszami Stowarzyszenia WIOSNA brali udział w sesjach roboczych poświęconych akcji Świąteczna Paczka. Dzięki realizacji tego projektu, akcja Świąteczna Paczka w Moskwie została rozszerzona.</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II. ŚWIĄTECZNA PACZKA</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Świąteczna PACZKA</w:t>
      </w:r>
      <w:r w:rsidRPr="00F11219">
        <w:rPr>
          <w:rFonts w:ascii="Tahoma" w:eastAsia="Times New Roman" w:hAnsi="Tahoma" w:cs="Tahoma"/>
          <w:color w:val="444444"/>
          <w:sz w:val="20"/>
          <w:szCs w:val="20"/>
          <w:lang w:eastAsia="pl-PL"/>
        </w:rPr>
        <w:t> to akcja, w której ludzie zaradni życiowo pomagają tym, którzy znaleźli się w sytuacji kryzysowej. Mechanizm akcji pozwala poprzez zaangażowanie zmniejszyć uprzedzenia wobec biedy, wymaga inicjatywy. Biedne rodziny objęte akcją dzięki niej mają szansę odczuć nadzieję na zmianę swojej sytuacji życiowej, ponieważ jest ktoś, kto o nich pamięta i wyciąga do nich dłoń. Szczegółowe ankiety umożliwiają określenie dokładnego profilu rodziny. Lista rodzin w potrzebie jest następnie umieszczana w anonimowej bazie danych na stronie internetowej akcji. Dzięki temu darczyńcy są w stanie odpowiedzieć na zdefiniowane potrzeby uwzględniając swoje możliwości. W roku 2007 akcja po raz drugi objęła swoim zasięgiem całą Polskę W realizację projektu były włączone bardzo różne grupy społeczne: począwszy od wolontariuszy organizujących sztab, kierowców, specjalistów pomagających przy organizacji akcji, pracowników firm, nauczycieli i uczniów w szkołach, rodzin darczyńców, rodzin i osób w potrzebie, po przedstawicieli instytucji, ośrodków pomocy społecznej, jednostek samorządu oraz mediów.</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 ramach akcji Świąteczna PACZKA 2007:</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pomoc uzyskało </w:t>
      </w:r>
      <w:r w:rsidRPr="00F11219">
        <w:rPr>
          <w:rFonts w:ascii="Tahoma" w:eastAsia="Times New Roman" w:hAnsi="Tahoma" w:cs="Tahoma"/>
          <w:b/>
          <w:bCs/>
          <w:color w:val="444444"/>
          <w:sz w:val="20"/>
          <w:szCs w:val="20"/>
          <w:lang w:eastAsia="pl-PL"/>
        </w:rPr>
        <w:t>3816 najuboższych rodzin</w:t>
      </w:r>
      <w:r w:rsidRPr="00F11219">
        <w:rPr>
          <w:rFonts w:ascii="Tahoma" w:eastAsia="Times New Roman" w:hAnsi="Tahoma" w:cs="Tahoma"/>
          <w:color w:val="444444"/>
          <w:sz w:val="20"/>
          <w:szCs w:val="20"/>
          <w:lang w:eastAsia="pl-PL"/>
        </w:rPr>
        <w:t xml:space="preserve">, czyli prawie 17 454 osób z Krakowa, Będkowic, Olkusza, Oświęcimia, Paszkówki, Piekar, Raciechowic, Skawiny, Tarnowa, Wadowic, Wieliczki, Zabierzowa, Brzozowa, Krosna, Rzeszowa, Bodzentyna, Kielc, Kościelca, Książa Wielkiego, Mnichowa, Szerzawy, Bytomia, Gliwic, Jaworzna, Katowic, Lublińca, Tych, Zabrza, Warszawy, Łodzi, Sieradza, Lublina, Bydgoszczy, </w:t>
      </w:r>
      <w:proofErr w:type="spellStart"/>
      <w:r w:rsidRPr="00F11219">
        <w:rPr>
          <w:rFonts w:ascii="Tahoma" w:eastAsia="Times New Roman" w:hAnsi="Tahoma" w:cs="Tahoma"/>
          <w:color w:val="444444"/>
          <w:sz w:val="20"/>
          <w:szCs w:val="20"/>
          <w:lang w:eastAsia="pl-PL"/>
        </w:rPr>
        <w:t>Grzmiecia</w:t>
      </w:r>
      <w:proofErr w:type="spellEnd"/>
      <w:r w:rsidRPr="00F11219">
        <w:rPr>
          <w:rFonts w:ascii="Tahoma" w:eastAsia="Times New Roman" w:hAnsi="Tahoma" w:cs="Tahoma"/>
          <w:color w:val="444444"/>
          <w:sz w:val="20"/>
          <w:szCs w:val="20"/>
          <w:lang w:eastAsia="pl-PL"/>
        </w:rPr>
        <w:t>, Lipna, Torunia, Gdańska, Gdyni, Malborka, Pyrzyc, Szczecina, Szczecinka, Wałcza, Brzegu, Lewina Brzeskiego, Niemodlina, Olesna, Opola, Elbląga, Kruklanek, Olsztyna, Piotrkowa, Poznania, Gorzowa, Świebodzina, Zielonej Góry;</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w akcję zaangażowało się</w:t>
      </w:r>
      <w:r w:rsidRPr="00F11219">
        <w:rPr>
          <w:rFonts w:ascii="Tahoma" w:eastAsia="Times New Roman" w:hAnsi="Tahoma" w:cs="Tahoma"/>
          <w:b/>
          <w:bCs/>
          <w:color w:val="444444"/>
          <w:sz w:val="20"/>
          <w:szCs w:val="20"/>
          <w:lang w:eastAsia="pl-PL"/>
        </w:rPr>
        <w:t> 1400 wolontariuszy, </w:t>
      </w:r>
      <w:r w:rsidRPr="00F11219">
        <w:rPr>
          <w:rFonts w:ascii="Tahoma" w:eastAsia="Times New Roman" w:hAnsi="Tahoma" w:cs="Tahoma"/>
          <w:color w:val="444444"/>
          <w:sz w:val="20"/>
          <w:szCs w:val="20"/>
          <w:lang w:eastAsia="pl-PL"/>
        </w:rPr>
        <w:t>którzy zorganizowali </w:t>
      </w:r>
      <w:r w:rsidRPr="00F11219">
        <w:rPr>
          <w:rFonts w:ascii="Tahoma" w:eastAsia="Times New Roman" w:hAnsi="Tahoma" w:cs="Tahoma"/>
          <w:b/>
          <w:bCs/>
          <w:color w:val="444444"/>
          <w:sz w:val="20"/>
          <w:szCs w:val="20"/>
          <w:lang w:eastAsia="pl-PL"/>
        </w:rPr>
        <w:t>115</w:t>
      </w:r>
      <w:r w:rsidRPr="00F11219">
        <w:rPr>
          <w:rFonts w:ascii="Tahoma" w:eastAsia="Times New Roman" w:hAnsi="Tahoma" w:cs="Tahoma"/>
          <w:color w:val="444444"/>
          <w:sz w:val="20"/>
          <w:szCs w:val="20"/>
          <w:lang w:eastAsia="pl-PL"/>
        </w:rPr>
        <w:t> sztabów działających w Polsce, a</w:t>
      </w:r>
      <w:r w:rsidRPr="00F11219">
        <w:rPr>
          <w:rFonts w:ascii="Tahoma" w:eastAsia="Times New Roman" w:hAnsi="Tahoma" w:cs="Tahoma"/>
          <w:b/>
          <w:bCs/>
          <w:color w:val="444444"/>
          <w:sz w:val="20"/>
          <w:szCs w:val="20"/>
          <w:lang w:eastAsia="pl-PL"/>
        </w:rPr>
        <w:t> 2</w:t>
      </w:r>
      <w:r w:rsidRPr="00F11219">
        <w:rPr>
          <w:rFonts w:ascii="Tahoma" w:eastAsia="Times New Roman" w:hAnsi="Tahoma" w:cs="Tahoma"/>
          <w:color w:val="444444"/>
          <w:sz w:val="20"/>
          <w:szCs w:val="20"/>
          <w:lang w:eastAsia="pl-PL"/>
        </w:rPr>
        <w:t> w Moskwie;</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przekazano pomoc o wartości </w:t>
      </w:r>
      <w:r w:rsidRPr="00F11219">
        <w:rPr>
          <w:rFonts w:ascii="Tahoma" w:eastAsia="Times New Roman" w:hAnsi="Tahoma" w:cs="Tahoma"/>
          <w:b/>
          <w:bCs/>
          <w:color w:val="444444"/>
          <w:sz w:val="20"/>
          <w:szCs w:val="20"/>
          <w:lang w:eastAsia="pl-PL"/>
        </w:rPr>
        <w:t>1 908 000 zł</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w akcję zaangażowało się </w:t>
      </w:r>
      <w:r w:rsidRPr="00F11219">
        <w:rPr>
          <w:rFonts w:ascii="Tahoma" w:eastAsia="Times New Roman" w:hAnsi="Tahoma" w:cs="Tahoma"/>
          <w:b/>
          <w:bCs/>
          <w:color w:val="444444"/>
          <w:sz w:val="20"/>
          <w:szCs w:val="20"/>
          <w:lang w:eastAsia="pl-PL"/>
        </w:rPr>
        <w:t>24 836 darczyńców</w:t>
      </w:r>
      <w:r w:rsidRPr="00F11219">
        <w:rPr>
          <w:rFonts w:ascii="Tahoma" w:eastAsia="Times New Roman" w:hAnsi="Tahoma" w:cs="Tahoma"/>
          <w:color w:val="444444"/>
          <w:sz w:val="20"/>
          <w:szCs w:val="20"/>
          <w:lang w:eastAsia="pl-PL"/>
        </w:rPr>
        <w:t>, w tym </w:t>
      </w:r>
      <w:r w:rsidRPr="00F11219">
        <w:rPr>
          <w:rFonts w:ascii="Tahoma" w:eastAsia="Times New Roman" w:hAnsi="Tahoma" w:cs="Tahoma"/>
          <w:b/>
          <w:bCs/>
          <w:color w:val="444444"/>
          <w:sz w:val="20"/>
          <w:szCs w:val="20"/>
          <w:lang w:eastAsia="pl-PL"/>
        </w:rPr>
        <w:t>623</w:t>
      </w:r>
      <w:r w:rsidRPr="00F11219">
        <w:rPr>
          <w:rFonts w:ascii="Tahoma" w:eastAsia="Times New Roman" w:hAnsi="Tahoma" w:cs="Tahoma"/>
          <w:color w:val="444444"/>
          <w:sz w:val="20"/>
          <w:szCs w:val="20"/>
          <w:lang w:eastAsia="pl-PL"/>
        </w:rPr>
        <w:t> paczki przygotowały szkoły, a </w:t>
      </w:r>
      <w:r w:rsidRPr="00F11219">
        <w:rPr>
          <w:rFonts w:ascii="Tahoma" w:eastAsia="Times New Roman" w:hAnsi="Tahoma" w:cs="Tahoma"/>
          <w:b/>
          <w:bCs/>
          <w:color w:val="444444"/>
          <w:sz w:val="20"/>
          <w:szCs w:val="20"/>
          <w:lang w:eastAsia="pl-PL"/>
        </w:rPr>
        <w:t>401</w:t>
      </w:r>
      <w:r w:rsidRPr="00F11219">
        <w:rPr>
          <w:rFonts w:ascii="Tahoma" w:eastAsia="Times New Roman" w:hAnsi="Tahoma" w:cs="Tahoma"/>
          <w:color w:val="444444"/>
          <w:sz w:val="20"/>
          <w:szCs w:val="20"/>
          <w:lang w:eastAsia="pl-PL"/>
        </w:rPr>
        <w:t> pracownicy firm;</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w akcję zaangażowało się </w:t>
      </w:r>
      <w:r w:rsidRPr="00F11219">
        <w:rPr>
          <w:rFonts w:ascii="Tahoma" w:eastAsia="Times New Roman" w:hAnsi="Tahoma" w:cs="Tahoma"/>
          <w:b/>
          <w:bCs/>
          <w:color w:val="444444"/>
          <w:sz w:val="20"/>
          <w:szCs w:val="20"/>
          <w:lang w:eastAsia="pl-PL"/>
        </w:rPr>
        <w:t>227</w:t>
      </w:r>
      <w:r w:rsidRPr="00F11219">
        <w:rPr>
          <w:rFonts w:ascii="Tahoma" w:eastAsia="Times New Roman" w:hAnsi="Tahoma" w:cs="Tahoma"/>
          <w:color w:val="444444"/>
          <w:sz w:val="20"/>
          <w:szCs w:val="20"/>
          <w:lang w:eastAsia="pl-PL"/>
        </w:rPr>
        <w:t> darczyńców z zagranicy;</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w samym Krakowie obdarowano </w:t>
      </w:r>
      <w:r w:rsidRPr="00F11219">
        <w:rPr>
          <w:rFonts w:ascii="Tahoma" w:eastAsia="Times New Roman" w:hAnsi="Tahoma" w:cs="Tahoma"/>
          <w:b/>
          <w:bCs/>
          <w:color w:val="444444"/>
          <w:sz w:val="20"/>
          <w:szCs w:val="20"/>
          <w:lang w:eastAsia="pl-PL"/>
        </w:rPr>
        <w:t>890</w:t>
      </w:r>
      <w:r w:rsidRPr="00F11219">
        <w:rPr>
          <w:rFonts w:ascii="Tahoma" w:eastAsia="Times New Roman" w:hAnsi="Tahoma" w:cs="Tahoma"/>
          <w:color w:val="444444"/>
          <w:sz w:val="20"/>
          <w:szCs w:val="20"/>
          <w:lang w:eastAsia="pl-PL"/>
        </w:rPr>
        <w:t> rodzin, w całej Małopolsce </w:t>
      </w:r>
      <w:r w:rsidRPr="00F11219">
        <w:rPr>
          <w:rFonts w:ascii="Tahoma" w:eastAsia="Times New Roman" w:hAnsi="Tahoma" w:cs="Tahoma"/>
          <w:b/>
          <w:bCs/>
          <w:color w:val="444444"/>
          <w:sz w:val="20"/>
          <w:szCs w:val="20"/>
          <w:lang w:eastAsia="pl-PL"/>
        </w:rPr>
        <w:t>1215;</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nasza strona internetowa w grudniu 2007 zanotowała </w:t>
      </w:r>
      <w:r w:rsidRPr="00F11219">
        <w:rPr>
          <w:rFonts w:ascii="Tahoma" w:eastAsia="Times New Roman" w:hAnsi="Tahoma" w:cs="Tahoma"/>
          <w:b/>
          <w:bCs/>
          <w:color w:val="444444"/>
          <w:sz w:val="20"/>
          <w:szCs w:val="20"/>
          <w:lang w:eastAsia="pl-PL"/>
        </w:rPr>
        <w:t>100 850</w:t>
      </w:r>
      <w:r w:rsidRPr="00F11219">
        <w:rPr>
          <w:rFonts w:ascii="Tahoma" w:eastAsia="Times New Roman" w:hAnsi="Tahoma" w:cs="Tahoma"/>
          <w:color w:val="444444"/>
          <w:sz w:val="20"/>
          <w:szCs w:val="20"/>
          <w:lang w:eastAsia="pl-PL"/>
        </w:rPr>
        <w:t> wizyt i prawie </w:t>
      </w:r>
      <w:r w:rsidRPr="00F11219">
        <w:rPr>
          <w:rFonts w:ascii="Tahoma" w:eastAsia="Times New Roman" w:hAnsi="Tahoma" w:cs="Tahoma"/>
          <w:b/>
          <w:bCs/>
          <w:color w:val="444444"/>
          <w:sz w:val="20"/>
          <w:szCs w:val="20"/>
          <w:lang w:eastAsia="pl-PL"/>
        </w:rPr>
        <w:t>900 000</w:t>
      </w:r>
      <w:r w:rsidRPr="00F11219">
        <w:rPr>
          <w:rFonts w:ascii="Tahoma" w:eastAsia="Times New Roman" w:hAnsi="Tahoma" w:cs="Tahoma"/>
          <w:color w:val="444444"/>
          <w:sz w:val="20"/>
          <w:szCs w:val="20"/>
          <w:lang w:eastAsia="pl-PL"/>
        </w:rPr>
        <w:t> odsłon;</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wydrukowaliśmy </w:t>
      </w:r>
      <w:r w:rsidRPr="00F11219">
        <w:rPr>
          <w:rFonts w:ascii="Tahoma" w:eastAsia="Times New Roman" w:hAnsi="Tahoma" w:cs="Tahoma"/>
          <w:b/>
          <w:bCs/>
          <w:color w:val="444444"/>
          <w:sz w:val="20"/>
          <w:szCs w:val="20"/>
          <w:lang w:eastAsia="pl-PL"/>
        </w:rPr>
        <w:t>12 000</w:t>
      </w:r>
      <w:r w:rsidRPr="00F11219">
        <w:rPr>
          <w:rFonts w:ascii="Tahoma" w:eastAsia="Times New Roman" w:hAnsi="Tahoma" w:cs="Tahoma"/>
          <w:color w:val="444444"/>
          <w:sz w:val="20"/>
          <w:szCs w:val="20"/>
          <w:lang w:eastAsia="pl-PL"/>
        </w:rPr>
        <w:t> plakatów i </w:t>
      </w:r>
      <w:r w:rsidRPr="00F11219">
        <w:rPr>
          <w:rFonts w:ascii="Tahoma" w:eastAsia="Times New Roman" w:hAnsi="Tahoma" w:cs="Tahoma"/>
          <w:b/>
          <w:bCs/>
          <w:color w:val="444444"/>
          <w:sz w:val="20"/>
          <w:szCs w:val="20"/>
          <w:lang w:eastAsia="pl-PL"/>
        </w:rPr>
        <w:t>30 000</w:t>
      </w:r>
      <w:r w:rsidRPr="00F11219">
        <w:rPr>
          <w:rFonts w:ascii="Tahoma" w:eastAsia="Times New Roman" w:hAnsi="Tahoma" w:cs="Tahoma"/>
          <w:color w:val="444444"/>
          <w:sz w:val="20"/>
          <w:szCs w:val="20"/>
          <w:lang w:eastAsia="pl-PL"/>
        </w:rPr>
        <w:t> ulotek;</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stworzono funkcjonalną internetową bazę danych rodzin potrzebujących pomocy;</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lastRenderedPageBreak/>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patronat honorowy nad akcją objął Metropolita Krakowski ksiądz </w:t>
      </w:r>
      <w:r w:rsidRPr="00F11219">
        <w:rPr>
          <w:rFonts w:ascii="Tahoma" w:eastAsia="Times New Roman" w:hAnsi="Tahoma" w:cs="Tahoma"/>
          <w:b/>
          <w:bCs/>
          <w:color w:val="444444"/>
          <w:sz w:val="20"/>
          <w:szCs w:val="20"/>
          <w:lang w:eastAsia="pl-PL"/>
        </w:rPr>
        <w:t>Stanisław Kardynał Dziwisz;</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głównym sponsorem akcji był</w:t>
      </w:r>
      <w:r w:rsidRPr="00F11219">
        <w:rPr>
          <w:rFonts w:ascii="Tahoma" w:eastAsia="Times New Roman" w:hAnsi="Tahoma" w:cs="Tahoma"/>
          <w:b/>
          <w:bCs/>
          <w:color w:val="444444"/>
          <w:sz w:val="20"/>
          <w:szCs w:val="20"/>
          <w:lang w:eastAsia="pl-PL"/>
        </w:rPr>
        <w:t> LUKAS BANK, </w:t>
      </w:r>
      <w:r w:rsidRPr="00F11219">
        <w:rPr>
          <w:rFonts w:ascii="Tahoma" w:eastAsia="Times New Roman" w:hAnsi="Tahoma" w:cs="Tahoma"/>
          <w:color w:val="444444"/>
          <w:sz w:val="20"/>
          <w:szCs w:val="20"/>
          <w:lang w:eastAsia="pl-PL"/>
        </w:rPr>
        <w:t>finansowo wsparli nas</w:t>
      </w:r>
      <w:r w:rsidRPr="00F11219">
        <w:rPr>
          <w:rFonts w:ascii="Tahoma" w:eastAsia="Times New Roman" w:hAnsi="Tahoma" w:cs="Tahoma"/>
          <w:b/>
          <w:bCs/>
          <w:color w:val="444444"/>
          <w:sz w:val="20"/>
          <w:szCs w:val="20"/>
          <w:lang w:eastAsia="pl-PL"/>
        </w:rPr>
        <w:t> </w:t>
      </w:r>
      <w:r w:rsidRPr="00F11219">
        <w:rPr>
          <w:rFonts w:ascii="Tahoma" w:eastAsia="Times New Roman" w:hAnsi="Tahoma" w:cs="Tahoma"/>
          <w:color w:val="444444"/>
          <w:sz w:val="20"/>
          <w:szCs w:val="20"/>
          <w:lang w:eastAsia="pl-PL"/>
        </w:rPr>
        <w:t>także</w:t>
      </w:r>
      <w:r w:rsidRPr="00F11219">
        <w:rPr>
          <w:rFonts w:ascii="Tahoma" w:eastAsia="Times New Roman" w:hAnsi="Tahoma" w:cs="Tahoma"/>
          <w:b/>
          <w:bCs/>
          <w:color w:val="444444"/>
          <w:sz w:val="20"/>
          <w:szCs w:val="20"/>
          <w:lang w:eastAsia="pl-PL"/>
        </w:rPr>
        <w:t> </w:t>
      </w:r>
      <w:proofErr w:type="spellStart"/>
      <w:r w:rsidRPr="00F11219">
        <w:rPr>
          <w:rFonts w:ascii="Tahoma" w:eastAsia="Times New Roman" w:hAnsi="Tahoma" w:cs="Tahoma"/>
          <w:b/>
          <w:bCs/>
          <w:color w:val="444444"/>
          <w:sz w:val="20"/>
          <w:szCs w:val="20"/>
          <w:lang w:eastAsia="pl-PL"/>
        </w:rPr>
        <w:t>Sage</w:t>
      </w:r>
      <w:proofErr w:type="spellEnd"/>
      <w:r w:rsidRPr="00F11219">
        <w:rPr>
          <w:rFonts w:ascii="Tahoma" w:eastAsia="Times New Roman" w:hAnsi="Tahoma" w:cs="Tahoma"/>
          <w:b/>
          <w:bCs/>
          <w:color w:val="444444"/>
          <w:sz w:val="20"/>
          <w:szCs w:val="20"/>
          <w:lang w:eastAsia="pl-PL"/>
        </w:rPr>
        <w:t xml:space="preserve"> Symfonia, Onet.pl, Gerber, Klub 100;</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patroni medialni to: Teleexpress, RMF FM, Gazeta Wyborcza, Chwila dla Ciebie;</w:t>
      </w:r>
    </w:p>
    <w:p w:rsidR="00F11219" w:rsidRPr="00F11219" w:rsidRDefault="00F11219" w:rsidP="00F11219">
      <w:pPr>
        <w:shd w:val="clear" w:color="auto" w:fill="FFFFFF"/>
        <w:spacing w:before="120" w:after="0" w:line="240" w:lineRule="auto"/>
        <w:ind w:left="72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Teleexpress wyemitował 6 relacji z przebiegu akcji, byliśmy także obecni w </w:t>
      </w:r>
      <w:r w:rsidRPr="00F11219">
        <w:rPr>
          <w:rFonts w:ascii="Tahoma" w:eastAsia="Times New Roman" w:hAnsi="Tahoma" w:cs="Tahoma"/>
          <w:b/>
          <w:bCs/>
          <w:color w:val="444444"/>
          <w:sz w:val="20"/>
          <w:szCs w:val="20"/>
          <w:lang w:eastAsia="pl-PL"/>
        </w:rPr>
        <w:t>Panoramie, Wiadomościach, Kurierze, Kronice TVP 3 Kraków </w:t>
      </w:r>
      <w:r w:rsidRPr="00F11219">
        <w:rPr>
          <w:rFonts w:ascii="Tahoma" w:eastAsia="Times New Roman" w:hAnsi="Tahoma" w:cs="Tahoma"/>
          <w:color w:val="444444"/>
          <w:sz w:val="20"/>
          <w:szCs w:val="20"/>
          <w:lang w:eastAsia="pl-PL"/>
        </w:rPr>
        <w:t>i</w:t>
      </w:r>
      <w:r w:rsidRPr="00F11219">
        <w:rPr>
          <w:rFonts w:ascii="Tahoma" w:eastAsia="Times New Roman" w:hAnsi="Tahoma" w:cs="Tahoma"/>
          <w:b/>
          <w:bCs/>
          <w:color w:val="444444"/>
          <w:sz w:val="20"/>
          <w:szCs w:val="20"/>
          <w:lang w:eastAsia="pl-PL"/>
        </w:rPr>
        <w:t> Polsacie.</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III. AKADEMIA PRZYSZŁOŚCI</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Akademię Przyszłości WIOSNA tworzą trzy programy edukacyjne: </w:t>
      </w:r>
      <w:r w:rsidRPr="00F11219">
        <w:rPr>
          <w:rFonts w:ascii="Tahoma" w:eastAsia="Times New Roman" w:hAnsi="Tahoma" w:cs="Tahoma"/>
          <w:i/>
          <w:iCs/>
          <w:color w:val="444444"/>
          <w:sz w:val="20"/>
          <w:szCs w:val="20"/>
          <w:lang w:eastAsia="pl-PL"/>
        </w:rPr>
        <w:t>Podzielmy się wiedzą</w:t>
      </w:r>
      <w:r w:rsidRPr="00F11219">
        <w:rPr>
          <w:rFonts w:ascii="Tahoma" w:eastAsia="Times New Roman" w:hAnsi="Tahoma" w:cs="Tahoma"/>
          <w:color w:val="444444"/>
          <w:sz w:val="20"/>
          <w:szCs w:val="20"/>
          <w:lang w:eastAsia="pl-PL"/>
        </w:rPr>
        <w:t>, </w:t>
      </w:r>
      <w:r w:rsidRPr="00F11219">
        <w:rPr>
          <w:rFonts w:ascii="Tahoma" w:eastAsia="Times New Roman" w:hAnsi="Tahoma" w:cs="Tahoma"/>
          <w:i/>
          <w:iCs/>
          <w:color w:val="444444"/>
          <w:sz w:val="20"/>
          <w:szCs w:val="20"/>
          <w:lang w:eastAsia="pl-PL"/>
        </w:rPr>
        <w:t>Podaruj mi czas </w:t>
      </w:r>
      <w:r w:rsidRPr="00F11219">
        <w:rPr>
          <w:rFonts w:ascii="Tahoma" w:eastAsia="Times New Roman" w:hAnsi="Tahoma" w:cs="Tahoma"/>
          <w:color w:val="444444"/>
          <w:sz w:val="20"/>
          <w:szCs w:val="20"/>
          <w:lang w:eastAsia="pl-PL"/>
        </w:rPr>
        <w:t>i </w:t>
      </w:r>
      <w:r w:rsidRPr="00F11219">
        <w:rPr>
          <w:rFonts w:ascii="Tahoma" w:eastAsia="Times New Roman" w:hAnsi="Tahoma" w:cs="Tahoma"/>
          <w:i/>
          <w:iCs/>
          <w:color w:val="444444"/>
          <w:sz w:val="20"/>
          <w:szCs w:val="20"/>
          <w:lang w:eastAsia="pl-PL"/>
        </w:rPr>
        <w:t>Klucz do jutra</w:t>
      </w:r>
      <w:r w:rsidRPr="00F11219">
        <w:rPr>
          <w:rFonts w:ascii="Tahoma" w:eastAsia="Times New Roman" w:hAnsi="Tahoma" w:cs="Tahoma"/>
          <w:color w:val="444444"/>
          <w:sz w:val="20"/>
          <w:szCs w:val="20"/>
          <w:lang w:eastAsia="pl-PL"/>
        </w:rPr>
        <w:t>. Łączy je wspólny cel – pomoc dzieciom ze szkół podstawowych i gimnazjów, które na co dzień doświadczają niepowodzeń szkolnych, w myśl prawdy, że każde dziecko ma prawo do sukcesu. W 2007 r. wykreowaliśmy kulturę oraz wizerunek Akademii (logotyp, Indeksy WIOSNY, certyfikaty dla wolontariuszy, dyplomy dla dzieci). W ten sposób chcieliśmy podkreślić wartość</w:t>
      </w:r>
      <w:r w:rsidRPr="00F11219">
        <w:rPr>
          <w:rFonts w:ascii="Tahoma" w:eastAsia="Times New Roman" w:hAnsi="Tahoma" w:cs="Tahoma"/>
          <w:color w:val="444444"/>
          <w:sz w:val="20"/>
          <w:szCs w:val="20"/>
          <w:lang w:eastAsia="pl-PL"/>
        </w:rPr>
        <w:br/>
        <w:t>i wyjątkowość każdego dziecka zapraszanego do udziału w projekcie. Patronat honorowy nad Akademią objął rektor Uniwersytetu Jagiellońskiego w Krakowie, patronat medialny natomiast: </w:t>
      </w:r>
      <w:r w:rsidRPr="00F11219">
        <w:rPr>
          <w:rFonts w:ascii="Tahoma" w:eastAsia="Times New Roman" w:hAnsi="Tahoma" w:cs="Tahoma"/>
          <w:i/>
          <w:iCs/>
          <w:color w:val="444444"/>
          <w:sz w:val="20"/>
          <w:szCs w:val="20"/>
          <w:lang w:eastAsia="pl-PL"/>
        </w:rPr>
        <w:t>Dziennik Polski</w:t>
      </w:r>
      <w:r w:rsidRPr="00F11219">
        <w:rPr>
          <w:rFonts w:ascii="Tahoma" w:eastAsia="Times New Roman" w:hAnsi="Tahoma" w:cs="Tahoma"/>
          <w:color w:val="444444"/>
          <w:sz w:val="20"/>
          <w:szCs w:val="20"/>
          <w:lang w:eastAsia="pl-PL"/>
        </w:rPr>
        <w:t>, </w:t>
      </w:r>
      <w:proofErr w:type="spellStart"/>
      <w:r w:rsidRPr="00F11219">
        <w:rPr>
          <w:rFonts w:ascii="Tahoma" w:eastAsia="Times New Roman" w:hAnsi="Tahoma" w:cs="Tahoma"/>
          <w:i/>
          <w:iCs/>
          <w:color w:val="444444"/>
          <w:sz w:val="20"/>
          <w:szCs w:val="20"/>
          <w:lang w:eastAsia="pl-PL"/>
        </w:rPr>
        <w:t>Eurostudent</w:t>
      </w:r>
      <w:proofErr w:type="spellEnd"/>
      <w:r w:rsidRPr="00F11219">
        <w:rPr>
          <w:rFonts w:ascii="Tahoma" w:eastAsia="Times New Roman" w:hAnsi="Tahoma" w:cs="Tahoma"/>
          <w:color w:val="444444"/>
          <w:sz w:val="20"/>
          <w:szCs w:val="20"/>
          <w:lang w:eastAsia="pl-PL"/>
        </w:rPr>
        <w:t>, </w:t>
      </w:r>
      <w:r w:rsidRPr="00F11219">
        <w:rPr>
          <w:rFonts w:ascii="Tahoma" w:eastAsia="Times New Roman" w:hAnsi="Tahoma" w:cs="Tahoma"/>
          <w:i/>
          <w:iCs/>
          <w:color w:val="444444"/>
          <w:sz w:val="20"/>
          <w:szCs w:val="20"/>
          <w:lang w:eastAsia="pl-PL"/>
        </w:rPr>
        <w:t>Dyrektor szkoły</w:t>
      </w:r>
      <w:r w:rsidRPr="00F11219">
        <w:rPr>
          <w:rFonts w:ascii="Tahoma" w:eastAsia="Times New Roman" w:hAnsi="Tahoma" w:cs="Tahoma"/>
          <w:color w:val="444444"/>
          <w:sz w:val="20"/>
          <w:szCs w:val="20"/>
          <w:lang w:eastAsia="pl-PL"/>
        </w:rPr>
        <w:t xml:space="preserve">, portal </w:t>
      </w:r>
      <w:proofErr w:type="spellStart"/>
      <w:r w:rsidRPr="00F11219">
        <w:rPr>
          <w:rFonts w:ascii="Tahoma" w:eastAsia="Times New Roman" w:hAnsi="Tahoma" w:cs="Tahoma"/>
          <w:color w:val="444444"/>
          <w:sz w:val="20"/>
          <w:szCs w:val="20"/>
          <w:lang w:eastAsia="pl-PL"/>
        </w:rPr>
        <w:t>Medialine</w:t>
      </w:r>
      <w:proofErr w:type="spellEnd"/>
      <w:r w:rsidRPr="00F11219">
        <w:rPr>
          <w:rFonts w:ascii="Tahoma" w:eastAsia="Times New Roman" w:hAnsi="Tahoma" w:cs="Tahoma"/>
          <w:color w:val="444444"/>
          <w:sz w:val="20"/>
          <w:szCs w:val="20"/>
          <w:lang w:eastAsia="pl-PL"/>
        </w:rPr>
        <w:t>.</w:t>
      </w:r>
    </w:p>
    <w:p w:rsidR="00F11219" w:rsidRPr="00F11219" w:rsidRDefault="00F11219" w:rsidP="00F11219">
      <w:pPr>
        <w:shd w:val="clear" w:color="auto" w:fill="FFFFFF"/>
        <w:spacing w:before="120" w:after="0" w:line="240" w:lineRule="auto"/>
        <w:ind w:left="360" w:hanging="360"/>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A. PODZIELMY SIĘ WIEDZĄ</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Podzielmy się wiedzą</w:t>
      </w:r>
      <w:r w:rsidRPr="00F11219">
        <w:rPr>
          <w:rFonts w:ascii="Tahoma" w:eastAsia="Times New Roman" w:hAnsi="Tahoma" w:cs="Tahoma"/>
          <w:b/>
          <w:bCs/>
          <w:color w:val="444444"/>
          <w:sz w:val="20"/>
          <w:szCs w:val="20"/>
          <w:lang w:eastAsia="pl-PL"/>
        </w:rPr>
        <w:t> </w:t>
      </w:r>
      <w:r w:rsidRPr="00F11219">
        <w:rPr>
          <w:rFonts w:ascii="Tahoma" w:eastAsia="Times New Roman" w:hAnsi="Tahoma" w:cs="Tahoma"/>
          <w:color w:val="444444"/>
          <w:sz w:val="20"/>
          <w:szCs w:val="20"/>
          <w:lang w:eastAsia="pl-PL"/>
        </w:rPr>
        <w:t>to program skierowany do uczniów, których główny problem stanowi niepowodzenie szkolne, mające swe źródło m.in. w trudnej sytuacji ich rodzin. Wolontariusze pełniący rolę tutorów podczas indywidualnych spotkań raz w tygodniu organizują uczniowi zajęcia, w których dzielą się swoją wiedzą, doświadczeniem, zainteresowaniami, dbając przy tym </w:t>
      </w:r>
      <w:r w:rsidRPr="00F11219">
        <w:rPr>
          <w:rFonts w:ascii="Tahoma" w:eastAsia="Times New Roman" w:hAnsi="Tahoma" w:cs="Tahoma"/>
          <w:b/>
          <w:bCs/>
          <w:color w:val="444444"/>
          <w:sz w:val="20"/>
          <w:szCs w:val="20"/>
          <w:lang w:eastAsia="pl-PL"/>
        </w:rPr>
        <w:t>o umożliwienie doświadczenia uczniowi osobistego sukcesu edukacyjnego.</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 ramach programu </w:t>
      </w:r>
      <w:r w:rsidRPr="00F11219">
        <w:rPr>
          <w:rFonts w:ascii="Tahoma" w:eastAsia="Times New Roman" w:hAnsi="Tahoma" w:cs="Tahoma"/>
          <w:i/>
          <w:iCs/>
          <w:color w:val="444444"/>
          <w:sz w:val="20"/>
          <w:szCs w:val="20"/>
          <w:lang w:eastAsia="pl-PL"/>
        </w:rPr>
        <w:t>Podzielmy się wiedzą</w:t>
      </w:r>
      <w:r w:rsidRPr="00F11219">
        <w:rPr>
          <w:rFonts w:ascii="Tahoma" w:eastAsia="Times New Roman" w:hAnsi="Tahoma" w:cs="Tahoma"/>
          <w:color w:val="444444"/>
          <w:sz w:val="20"/>
          <w:szCs w:val="20"/>
          <w:lang w:eastAsia="pl-PL"/>
        </w:rPr>
        <w:t>:</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objęto pomocą objęto </w:t>
      </w:r>
      <w:r w:rsidRPr="00F11219">
        <w:rPr>
          <w:rFonts w:ascii="Tahoma" w:eastAsia="Times New Roman" w:hAnsi="Tahoma" w:cs="Tahoma"/>
          <w:b/>
          <w:bCs/>
          <w:color w:val="444444"/>
          <w:sz w:val="20"/>
          <w:szCs w:val="20"/>
          <w:lang w:eastAsia="pl-PL"/>
        </w:rPr>
        <w:t>410 uczniów </w:t>
      </w:r>
      <w:r w:rsidRPr="00F11219">
        <w:rPr>
          <w:rFonts w:ascii="Tahoma" w:eastAsia="Times New Roman" w:hAnsi="Tahoma" w:cs="Tahoma"/>
          <w:color w:val="444444"/>
          <w:sz w:val="20"/>
          <w:szCs w:val="20"/>
          <w:lang w:eastAsia="pl-PL"/>
        </w:rPr>
        <w:t>szkół podstawowych i gimnazjów</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b/>
          <w:bCs/>
          <w:color w:val="444444"/>
          <w:sz w:val="20"/>
          <w:szCs w:val="20"/>
          <w:lang w:eastAsia="pl-PL"/>
        </w:rPr>
        <w:t>zaangażowano 410 wolontariuszy</w:t>
      </w:r>
      <w:r w:rsidRPr="00F11219">
        <w:rPr>
          <w:rFonts w:ascii="Tahoma" w:eastAsia="Times New Roman" w:hAnsi="Tahoma" w:cs="Tahoma"/>
          <w:color w:val="444444"/>
          <w:sz w:val="20"/>
          <w:szCs w:val="20"/>
          <w:lang w:eastAsia="pl-PL"/>
        </w:rPr>
        <w:t>, którzy łącznie wypracowali około 10250 godzin</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opracowano </w:t>
      </w:r>
      <w:r w:rsidRPr="00F11219">
        <w:rPr>
          <w:rFonts w:ascii="Tahoma" w:eastAsia="Times New Roman" w:hAnsi="Tahoma" w:cs="Tahoma"/>
          <w:b/>
          <w:bCs/>
          <w:color w:val="444444"/>
          <w:sz w:val="20"/>
          <w:szCs w:val="20"/>
          <w:lang w:eastAsia="pl-PL"/>
        </w:rPr>
        <w:t>system rekrutacji</w:t>
      </w:r>
      <w:r w:rsidRPr="00F11219">
        <w:rPr>
          <w:rFonts w:ascii="Tahoma" w:eastAsia="Times New Roman" w:hAnsi="Tahoma" w:cs="Tahoma"/>
          <w:color w:val="444444"/>
          <w:sz w:val="20"/>
          <w:szCs w:val="20"/>
          <w:lang w:eastAsia="pl-PL"/>
        </w:rPr>
        <w:t> wolontariuszy do projektu oraz </w:t>
      </w:r>
      <w:r w:rsidRPr="00F11219">
        <w:rPr>
          <w:rFonts w:ascii="Tahoma" w:eastAsia="Times New Roman" w:hAnsi="Tahoma" w:cs="Tahoma"/>
          <w:b/>
          <w:bCs/>
          <w:color w:val="444444"/>
          <w:sz w:val="20"/>
          <w:szCs w:val="20"/>
          <w:lang w:eastAsia="pl-PL"/>
        </w:rPr>
        <w:t>system ewaluacji projektu</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opracowano podręcznik realizacji projektu dla koordynatorów regionalnych</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uruchomiono projekt poza Krakowem: w Lublinie, Kielcach, Sosnowcu, Nowym Sączu (opcja partnerska we współpracy ze Stowarzyszeniem </w:t>
      </w:r>
      <w:proofErr w:type="spellStart"/>
      <w:r w:rsidRPr="00F11219">
        <w:rPr>
          <w:rFonts w:ascii="Tahoma" w:eastAsia="Times New Roman" w:hAnsi="Tahoma" w:cs="Tahoma"/>
          <w:i/>
          <w:iCs/>
          <w:color w:val="444444"/>
          <w:sz w:val="20"/>
          <w:szCs w:val="20"/>
          <w:lang w:eastAsia="pl-PL"/>
        </w:rPr>
        <w:t>Sursum</w:t>
      </w:r>
      <w:proofErr w:type="spellEnd"/>
      <w:r w:rsidRPr="00F11219">
        <w:rPr>
          <w:rFonts w:ascii="Tahoma" w:eastAsia="Times New Roman" w:hAnsi="Tahoma" w:cs="Tahoma"/>
          <w:i/>
          <w:iCs/>
          <w:color w:val="444444"/>
          <w:sz w:val="20"/>
          <w:szCs w:val="20"/>
          <w:lang w:eastAsia="pl-PL"/>
        </w:rPr>
        <w:t xml:space="preserve"> </w:t>
      </w:r>
      <w:proofErr w:type="spellStart"/>
      <w:r w:rsidRPr="00F11219">
        <w:rPr>
          <w:rFonts w:ascii="Tahoma" w:eastAsia="Times New Roman" w:hAnsi="Tahoma" w:cs="Tahoma"/>
          <w:i/>
          <w:iCs/>
          <w:color w:val="444444"/>
          <w:sz w:val="20"/>
          <w:szCs w:val="20"/>
          <w:lang w:eastAsia="pl-PL"/>
        </w:rPr>
        <w:t>Corda</w:t>
      </w:r>
      <w:proofErr w:type="spellEnd"/>
      <w:r w:rsidRPr="00F11219">
        <w:rPr>
          <w:rFonts w:ascii="Tahoma" w:eastAsia="Times New Roman" w:hAnsi="Tahoma" w:cs="Tahoma"/>
          <w:color w:val="444444"/>
          <w:sz w:val="20"/>
          <w:szCs w:val="20"/>
          <w:lang w:eastAsia="pl-PL"/>
        </w:rPr>
        <w:t>), kontynuowano działania</w:t>
      </w:r>
      <w:r w:rsidRPr="00F11219">
        <w:rPr>
          <w:rFonts w:ascii="Tahoma" w:eastAsia="Times New Roman" w:hAnsi="Tahoma" w:cs="Tahoma"/>
          <w:color w:val="444444"/>
          <w:sz w:val="20"/>
          <w:szCs w:val="20"/>
          <w:lang w:eastAsia="pl-PL"/>
        </w:rPr>
        <w:br/>
        <w:t>w Oświęcimiu</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podpisano </w:t>
      </w:r>
      <w:r w:rsidRPr="00F11219">
        <w:rPr>
          <w:rFonts w:ascii="Tahoma" w:eastAsia="Times New Roman" w:hAnsi="Tahoma" w:cs="Tahoma"/>
          <w:i/>
          <w:iCs/>
          <w:color w:val="444444"/>
          <w:sz w:val="20"/>
          <w:szCs w:val="20"/>
          <w:lang w:eastAsia="pl-PL"/>
        </w:rPr>
        <w:t>Porozumienia</w:t>
      </w:r>
      <w:r w:rsidRPr="00F11219">
        <w:rPr>
          <w:rFonts w:ascii="Tahoma" w:eastAsia="Times New Roman" w:hAnsi="Tahoma" w:cs="Tahoma"/>
          <w:color w:val="444444"/>
          <w:sz w:val="20"/>
          <w:szCs w:val="20"/>
          <w:lang w:eastAsia="pl-PL"/>
        </w:rPr>
        <w:t> o wzajemnej współpracy z </w:t>
      </w:r>
      <w:r w:rsidRPr="00F11219">
        <w:rPr>
          <w:rFonts w:ascii="Tahoma" w:eastAsia="Times New Roman" w:hAnsi="Tahoma" w:cs="Tahoma"/>
          <w:b/>
          <w:bCs/>
          <w:color w:val="444444"/>
          <w:sz w:val="20"/>
          <w:szCs w:val="20"/>
          <w:lang w:eastAsia="pl-PL"/>
        </w:rPr>
        <w:t>19 partnerskimi szkołami, </w:t>
      </w:r>
      <w:r w:rsidRPr="00F11219">
        <w:rPr>
          <w:rFonts w:ascii="Tahoma" w:eastAsia="Times New Roman" w:hAnsi="Tahoma" w:cs="Tahoma"/>
          <w:color w:val="444444"/>
          <w:sz w:val="20"/>
          <w:szCs w:val="20"/>
          <w:lang w:eastAsia="pl-PL"/>
        </w:rPr>
        <w:t>1 świetlicą środowiskową oraz </w:t>
      </w:r>
      <w:r w:rsidRPr="00F11219">
        <w:rPr>
          <w:rFonts w:ascii="Tahoma" w:eastAsia="Times New Roman" w:hAnsi="Tahoma" w:cs="Tahoma"/>
          <w:b/>
          <w:bCs/>
          <w:color w:val="444444"/>
          <w:sz w:val="20"/>
          <w:szCs w:val="20"/>
          <w:lang w:eastAsia="pl-PL"/>
        </w:rPr>
        <w:t>uczelniami wyższymi:</w:t>
      </w:r>
      <w:r w:rsidRPr="00F11219">
        <w:rPr>
          <w:rFonts w:ascii="Tahoma" w:eastAsia="Times New Roman" w:hAnsi="Tahoma" w:cs="Tahoma"/>
          <w:color w:val="444444"/>
          <w:sz w:val="20"/>
          <w:szCs w:val="20"/>
          <w:lang w:eastAsia="pl-PL"/>
        </w:rPr>
        <w:t> KUL, Akademia Świętokrzyska</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do współpracy pozyskano kilkanaście nowych współpracowników: ekspertów – pedagogów, odpowiedzialnych za konsultacje merytoryczne w trakcie realizacji projektu oraz szkoleniowców dla wolontariuszy</w:t>
      </w:r>
    </w:p>
    <w:p w:rsidR="00F11219" w:rsidRPr="00F11219" w:rsidRDefault="00F11219" w:rsidP="00F11219">
      <w:pPr>
        <w:shd w:val="clear" w:color="auto" w:fill="FFFFFF"/>
        <w:spacing w:before="120" w:after="0" w:line="240" w:lineRule="auto"/>
        <w:ind w:left="360" w:hanging="360"/>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B. PODARUJ MI CZAS</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Podaruj mi czas</w:t>
      </w:r>
      <w:r w:rsidRPr="00F11219">
        <w:rPr>
          <w:rFonts w:ascii="Tahoma" w:eastAsia="Times New Roman" w:hAnsi="Tahoma" w:cs="Tahoma"/>
          <w:color w:val="444444"/>
          <w:sz w:val="20"/>
          <w:szCs w:val="20"/>
          <w:lang w:eastAsia="pl-PL"/>
        </w:rPr>
        <w:t> to program aktywizacji dzieci z rodzin wieloproblemowych poprzez stworzenie im możliwości ciekawego spędzania wolnego czasu (zajęcia: edukacyjne, czytelnicze, plastyczne; zabawy ruchowe, wycieczki, itd.). Wolontariusze, będący opiekunami dzieci mają stać się równocześnie ich wychowawcami - odkryć i rozwinąć ich pasje i zdolności oraz stworzyć dostęp do świata, którego nie zapewnia im - ich własne środowisko.</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 ramach akcji </w:t>
      </w:r>
      <w:r w:rsidRPr="00F11219">
        <w:rPr>
          <w:rFonts w:ascii="Tahoma" w:eastAsia="Times New Roman" w:hAnsi="Tahoma" w:cs="Tahoma"/>
          <w:i/>
          <w:iCs/>
          <w:color w:val="444444"/>
          <w:sz w:val="20"/>
          <w:szCs w:val="20"/>
          <w:lang w:eastAsia="pl-PL"/>
        </w:rPr>
        <w:t>Podaruj mi czas</w:t>
      </w:r>
      <w:r w:rsidRPr="00F11219">
        <w:rPr>
          <w:rFonts w:ascii="Tahoma" w:eastAsia="Times New Roman" w:hAnsi="Tahoma" w:cs="Tahoma"/>
          <w:color w:val="444444"/>
          <w:sz w:val="20"/>
          <w:szCs w:val="20"/>
          <w:lang w:eastAsia="pl-PL"/>
        </w:rPr>
        <w:t>:</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pomoc uzyskało około </w:t>
      </w:r>
      <w:r w:rsidRPr="00F11219">
        <w:rPr>
          <w:rFonts w:ascii="Tahoma" w:eastAsia="Times New Roman" w:hAnsi="Tahoma" w:cs="Tahoma"/>
          <w:b/>
          <w:bCs/>
          <w:color w:val="444444"/>
          <w:sz w:val="20"/>
          <w:szCs w:val="20"/>
          <w:lang w:eastAsia="pl-PL"/>
        </w:rPr>
        <w:t>83 dzieci</w:t>
      </w:r>
      <w:r w:rsidRPr="00F11219">
        <w:rPr>
          <w:rFonts w:ascii="Tahoma" w:eastAsia="Times New Roman" w:hAnsi="Tahoma" w:cs="Tahoma"/>
          <w:color w:val="444444"/>
          <w:sz w:val="20"/>
          <w:szCs w:val="20"/>
          <w:lang w:eastAsia="pl-PL"/>
        </w:rPr>
        <w:t xml:space="preserve"> (większość z nich uczestniczyło w cotygodniowych zajęciach </w:t>
      </w:r>
      <w:proofErr w:type="spellStart"/>
      <w:r w:rsidRPr="00F11219">
        <w:rPr>
          <w:rFonts w:ascii="Tahoma" w:eastAsia="Times New Roman" w:hAnsi="Tahoma" w:cs="Tahoma"/>
          <w:color w:val="444444"/>
          <w:sz w:val="20"/>
          <w:szCs w:val="20"/>
          <w:lang w:eastAsia="pl-PL"/>
        </w:rPr>
        <w:t>artystyczno</w:t>
      </w:r>
      <w:proofErr w:type="spellEnd"/>
      <w:r w:rsidRPr="00F11219">
        <w:rPr>
          <w:rFonts w:ascii="Tahoma" w:eastAsia="Times New Roman" w:hAnsi="Tahoma" w:cs="Tahoma"/>
          <w:color w:val="444444"/>
          <w:sz w:val="20"/>
          <w:szCs w:val="20"/>
          <w:lang w:eastAsia="pl-PL"/>
        </w:rPr>
        <w:t xml:space="preserve"> – edukacyjnych, na wycieczkach do kina, muzeum, itp.)</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w pracę zaangażowało</w:t>
      </w:r>
      <w:r w:rsidRPr="00F11219">
        <w:rPr>
          <w:rFonts w:ascii="Tahoma" w:eastAsia="Times New Roman" w:hAnsi="Tahoma" w:cs="Tahoma"/>
          <w:b/>
          <w:bCs/>
          <w:color w:val="444444"/>
          <w:sz w:val="20"/>
          <w:szCs w:val="20"/>
          <w:lang w:eastAsia="pl-PL"/>
        </w:rPr>
        <w:t> </w:t>
      </w:r>
      <w:r w:rsidRPr="00F11219">
        <w:rPr>
          <w:rFonts w:ascii="Tahoma" w:eastAsia="Times New Roman" w:hAnsi="Tahoma" w:cs="Tahoma"/>
          <w:color w:val="444444"/>
          <w:sz w:val="20"/>
          <w:szCs w:val="20"/>
          <w:lang w:eastAsia="pl-PL"/>
        </w:rPr>
        <w:t>się blisko </w:t>
      </w:r>
      <w:r w:rsidRPr="00F11219">
        <w:rPr>
          <w:rFonts w:ascii="Tahoma" w:eastAsia="Times New Roman" w:hAnsi="Tahoma" w:cs="Tahoma"/>
          <w:b/>
          <w:bCs/>
          <w:color w:val="444444"/>
          <w:sz w:val="20"/>
          <w:szCs w:val="20"/>
          <w:lang w:eastAsia="pl-PL"/>
        </w:rPr>
        <w:t>61 wolontariuszy</w:t>
      </w:r>
      <w:r w:rsidRPr="00F11219">
        <w:rPr>
          <w:rFonts w:ascii="Tahoma" w:eastAsia="Times New Roman" w:hAnsi="Tahoma" w:cs="Tahoma"/>
          <w:color w:val="444444"/>
          <w:sz w:val="20"/>
          <w:szCs w:val="20"/>
          <w:lang w:eastAsia="pl-PL"/>
        </w:rPr>
        <w:t>, którzy przepracowali w grupach ponad 4000</w:t>
      </w:r>
      <w:r w:rsidRPr="00F11219">
        <w:rPr>
          <w:rFonts w:ascii="Tahoma" w:eastAsia="Times New Roman" w:hAnsi="Tahoma" w:cs="Tahoma"/>
          <w:b/>
          <w:bCs/>
          <w:color w:val="444444"/>
          <w:sz w:val="20"/>
          <w:szCs w:val="20"/>
          <w:lang w:eastAsia="pl-PL"/>
        </w:rPr>
        <w:t> godzin</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lastRenderedPageBreak/>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uczestnicy korzystali z atrakcji oferowanych przez: kino </w:t>
      </w:r>
      <w:r w:rsidRPr="00F11219">
        <w:rPr>
          <w:rFonts w:ascii="Tahoma" w:eastAsia="Times New Roman" w:hAnsi="Tahoma" w:cs="Tahoma"/>
          <w:i/>
          <w:iCs/>
          <w:color w:val="444444"/>
          <w:sz w:val="20"/>
          <w:szCs w:val="20"/>
          <w:lang w:eastAsia="pl-PL"/>
        </w:rPr>
        <w:t>Cinema City Plaza</w:t>
      </w:r>
      <w:r w:rsidRPr="00F11219">
        <w:rPr>
          <w:rFonts w:ascii="Tahoma" w:eastAsia="Times New Roman" w:hAnsi="Tahoma" w:cs="Tahoma"/>
          <w:color w:val="444444"/>
          <w:sz w:val="20"/>
          <w:szCs w:val="20"/>
          <w:lang w:eastAsia="pl-PL"/>
        </w:rPr>
        <w:t>, Muzeum Inżynierii Miejskiej, Ogród Zoologiczny w Krakowie</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wprowadzono formułę programu do </w:t>
      </w:r>
      <w:r w:rsidRPr="00F11219">
        <w:rPr>
          <w:rFonts w:ascii="Tahoma" w:eastAsia="Times New Roman" w:hAnsi="Tahoma" w:cs="Tahoma"/>
          <w:b/>
          <w:bCs/>
          <w:color w:val="444444"/>
          <w:sz w:val="20"/>
          <w:szCs w:val="20"/>
          <w:lang w:eastAsia="pl-PL"/>
        </w:rPr>
        <w:t>6 partnerskich szkół</w:t>
      </w:r>
      <w:r w:rsidRPr="00F11219">
        <w:rPr>
          <w:rFonts w:ascii="Tahoma" w:eastAsia="Times New Roman" w:hAnsi="Tahoma" w:cs="Tahoma"/>
          <w:color w:val="444444"/>
          <w:sz w:val="20"/>
          <w:szCs w:val="20"/>
          <w:lang w:eastAsia="pl-PL"/>
        </w:rPr>
        <w:t> na terenie Krakowa</w:t>
      </w:r>
      <w:r w:rsidRPr="00F11219">
        <w:rPr>
          <w:rFonts w:ascii="Tahoma" w:eastAsia="Times New Roman" w:hAnsi="Tahoma" w:cs="Tahoma"/>
          <w:color w:val="444444"/>
          <w:sz w:val="20"/>
          <w:szCs w:val="20"/>
          <w:lang w:eastAsia="pl-PL"/>
        </w:rPr>
        <w:br/>
      </w:r>
      <w:r w:rsidRPr="00F11219">
        <w:rPr>
          <w:rFonts w:ascii="Tahoma" w:eastAsia="Times New Roman" w:hAnsi="Tahoma" w:cs="Tahoma"/>
          <w:color w:val="444444"/>
          <w:sz w:val="20"/>
          <w:szCs w:val="20"/>
          <w:lang w:eastAsia="pl-PL"/>
        </w:rPr>
        <w:br/>
      </w:r>
    </w:p>
    <w:p w:rsidR="00F11219" w:rsidRPr="00F11219" w:rsidRDefault="00F11219" w:rsidP="00F11219">
      <w:pPr>
        <w:shd w:val="clear" w:color="auto" w:fill="FFFFFF"/>
        <w:spacing w:before="120" w:after="0" w:line="240" w:lineRule="auto"/>
        <w:ind w:left="360" w:hanging="360"/>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C. KLUCZ DO JUTRA</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Klucz do jutra</w:t>
      </w:r>
      <w:r w:rsidRPr="00F11219">
        <w:rPr>
          <w:rFonts w:ascii="Tahoma" w:eastAsia="Times New Roman" w:hAnsi="Tahoma" w:cs="Tahoma"/>
          <w:color w:val="444444"/>
          <w:sz w:val="20"/>
          <w:szCs w:val="20"/>
          <w:lang w:eastAsia="pl-PL"/>
        </w:rPr>
        <w:t> to program zajęć edukacyjnych, którego celem jest wsparcie dzieci i opiekunów z Rodzinnych Domów Dziecka. Dzieciom o niełatwej często przeszłości, pochodzącym ze środowisk patologicznych, przychodzą z pomocą ich obecni opiekunowie.</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Wolontariusze wspierają podejmowane działania, spędzając z nimi czas podczas zajęć korepetycyjnych, umacniając w dzieciach przekonanie, że ich życie jest ważne i wartościowe.</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Program realizowany jest przy współpracy z Fundacją „Ernst &amp;Young”.</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 ramach programu </w:t>
      </w:r>
      <w:r w:rsidRPr="00F11219">
        <w:rPr>
          <w:rFonts w:ascii="Tahoma" w:eastAsia="Times New Roman" w:hAnsi="Tahoma" w:cs="Tahoma"/>
          <w:i/>
          <w:iCs/>
          <w:color w:val="444444"/>
          <w:sz w:val="20"/>
          <w:szCs w:val="20"/>
          <w:lang w:eastAsia="pl-PL"/>
        </w:rPr>
        <w:t>Klucz do jutra</w:t>
      </w:r>
      <w:r w:rsidRPr="00F11219">
        <w:rPr>
          <w:rFonts w:ascii="Tahoma" w:eastAsia="Times New Roman" w:hAnsi="Tahoma" w:cs="Tahoma"/>
          <w:color w:val="444444"/>
          <w:sz w:val="20"/>
          <w:szCs w:val="20"/>
          <w:lang w:eastAsia="pl-PL"/>
        </w:rPr>
        <w:t>:</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objęto pomocą objęto </w:t>
      </w:r>
      <w:r w:rsidRPr="00F11219">
        <w:rPr>
          <w:rFonts w:ascii="Tahoma" w:eastAsia="Times New Roman" w:hAnsi="Tahoma" w:cs="Tahoma"/>
          <w:b/>
          <w:bCs/>
          <w:color w:val="444444"/>
          <w:sz w:val="20"/>
          <w:szCs w:val="20"/>
          <w:lang w:eastAsia="pl-PL"/>
        </w:rPr>
        <w:t>58 dzieci </w:t>
      </w:r>
      <w:r w:rsidRPr="00F11219">
        <w:rPr>
          <w:rFonts w:ascii="Tahoma" w:eastAsia="Times New Roman" w:hAnsi="Tahoma" w:cs="Tahoma"/>
          <w:color w:val="444444"/>
          <w:sz w:val="20"/>
          <w:szCs w:val="20"/>
          <w:lang w:eastAsia="pl-PL"/>
        </w:rPr>
        <w:t>w</w:t>
      </w:r>
      <w:r w:rsidRPr="00F11219">
        <w:rPr>
          <w:rFonts w:ascii="Tahoma" w:eastAsia="Times New Roman" w:hAnsi="Tahoma" w:cs="Tahoma"/>
          <w:b/>
          <w:bCs/>
          <w:color w:val="444444"/>
          <w:sz w:val="20"/>
          <w:szCs w:val="20"/>
          <w:lang w:eastAsia="pl-PL"/>
        </w:rPr>
        <w:t> 8 Rodzinnych Domach Dziecka</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pozyskano i przygotowano do pracy z uczniem </w:t>
      </w:r>
      <w:r w:rsidRPr="00F11219">
        <w:rPr>
          <w:rFonts w:ascii="Tahoma" w:eastAsia="Times New Roman" w:hAnsi="Tahoma" w:cs="Tahoma"/>
          <w:b/>
          <w:bCs/>
          <w:color w:val="444444"/>
          <w:sz w:val="20"/>
          <w:szCs w:val="20"/>
          <w:lang w:eastAsia="pl-PL"/>
        </w:rPr>
        <w:t>55 wolontariuszy</w:t>
      </w:r>
    </w:p>
    <w:p w:rsidR="00F11219" w:rsidRPr="00F11219" w:rsidRDefault="00F11219" w:rsidP="00F11219">
      <w:pPr>
        <w:shd w:val="clear" w:color="auto" w:fill="FFFFFF"/>
        <w:spacing w:before="120" w:after="0" w:line="182" w:lineRule="atLeast"/>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wprowadzono </w:t>
      </w:r>
      <w:r w:rsidRPr="00F11219">
        <w:rPr>
          <w:rFonts w:ascii="Tahoma" w:eastAsia="Times New Roman" w:hAnsi="Tahoma" w:cs="Tahoma"/>
          <w:b/>
          <w:bCs/>
          <w:color w:val="444444"/>
          <w:sz w:val="20"/>
          <w:szCs w:val="20"/>
          <w:lang w:eastAsia="pl-PL"/>
        </w:rPr>
        <w:t>system zarządzania przez liderów</w:t>
      </w:r>
      <w:r w:rsidRPr="00F11219">
        <w:rPr>
          <w:rFonts w:ascii="Tahoma" w:eastAsia="Times New Roman" w:hAnsi="Tahoma" w:cs="Tahoma"/>
          <w:color w:val="444444"/>
          <w:sz w:val="20"/>
          <w:szCs w:val="20"/>
          <w:lang w:eastAsia="pl-PL"/>
        </w:rPr>
        <w:t> (powołano dotychczasowych wybranych wolontariuszy – tutorów na stanowiska liderów zespołów wolontariuszy (3 osoby)</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zorganizowano dla dzieci kilka atrakcyjnych spotkań i wycieczek (m.in. z okazji Dnia Dziecka, św., Mikołaja, etc.)</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IV. HERBATKA U STARUSZKÓW</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Herbatka u staruszków</w:t>
      </w:r>
      <w:r w:rsidRPr="00F11219">
        <w:rPr>
          <w:rFonts w:ascii="Tahoma" w:eastAsia="Times New Roman" w:hAnsi="Tahoma" w:cs="Tahoma"/>
          <w:color w:val="444444"/>
          <w:sz w:val="20"/>
          <w:szCs w:val="20"/>
          <w:lang w:eastAsia="pl-PL"/>
        </w:rPr>
        <w:t> to akcja, w której osoby młode (studenci) odwiedzają raz w tygodniu osoby starsze przebywające w zespole opiekuńczo-leczniczym w Prokocimiu. Wspólnie spędzali czas na spacerach, czytaniu gazet i książek, rozmowach.</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 ramach akcji </w:t>
      </w:r>
      <w:r w:rsidRPr="00F11219">
        <w:rPr>
          <w:rFonts w:ascii="Tahoma" w:eastAsia="Times New Roman" w:hAnsi="Tahoma" w:cs="Tahoma"/>
          <w:i/>
          <w:iCs/>
          <w:color w:val="444444"/>
          <w:sz w:val="20"/>
          <w:szCs w:val="20"/>
          <w:lang w:eastAsia="pl-PL"/>
        </w:rPr>
        <w:t>Herbatka u staruszków</w:t>
      </w:r>
      <w:r w:rsidRPr="00F11219">
        <w:rPr>
          <w:rFonts w:ascii="Tahoma" w:eastAsia="Times New Roman" w:hAnsi="Tahoma" w:cs="Tahoma"/>
          <w:color w:val="444444"/>
          <w:sz w:val="20"/>
          <w:szCs w:val="20"/>
          <w:lang w:eastAsia="pl-PL"/>
        </w:rPr>
        <w:t> w 2006 roku:</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zaangażowało się </w:t>
      </w:r>
      <w:r w:rsidRPr="00F11219">
        <w:rPr>
          <w:rFonts w:ascii="Tahoma" w:eastAsia="Times New Roman" w:hAnsi="Tahoma" w:cs="Tahoma"/>
          <w:b/>
          <w:bCs/>
          <w:color w:val="444444"/>
          <w:sz w:val="20"/>
          <w:szCs w:val="20"/>
          <w:lang w:eastAsia="pl-PL"/>
        </w:rPr>
        <w:t>25 wolontariuszy, </w:t>
      </w:r>
      <w:r w:rsidRPr="00F11219">
        <w:rPr>
          <w:rFonts w:ascii="Tahoma" w:eastAsia="Times New Roman" w:hAnsi="Tahoma" w:cs="Tahoma"/>
          <w:color w:val="444444"/>
          <w:sz w:val="20"/>
          <w:szCs w:val="20"/>
          <w:lang w:eastAsia="pl-PL"/>
        </w:rPr>
        <w:t>którzy regularnie, raz w tygodniu, odwiedzali pensjonariuszy placówki</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zorganizowano </w:t>
      </w:r>
      <w:r w:rsidRPr="00F11219">
        <w:rPr>
          <w:rFonts w:ascii="Tahoma" w:eastAsia="Times New Roman" w:hAnsi="Tahoma" w:cs="Tahoma"/>
          <w:b/>
          <w:bCs/>
          <w:color w:val="444444"/>
          <w:sz w:val="20"/>
          <w:szCs w:val="20"/>
          <w:lang w:eastAsia="pl-PL"/>
        </w:rPr>
        <w:t>2 wspólne spotkania</w:t>
      </w:r>
      <w:r w:rsidRPr="00F11219">
        <w:rPr>
          <w:rFonts w:ascii="Tahoma" w:eastAsia="Times New Roman" w:hAnsi="Tahoma" w:cs="Tahoma"/>
          <w:color w:val="444444"/>
          <w:sz w:val="20"/>
          <w:szCs w:val="20"/>
          <w:lang w:eastAsia="pl-PL"/>
        </w:rPr>
        <w:t> z okazji:</w:t>
      </w:r>
    </w:p>
    <w:p w:rsidR="00F11219" w:rsidRPr="00F11219" w:rsidRDefault="00F11219" w:rsidP="00F11219">
      <w:pPr>
        <w:numPr>
          <w:ilvl w:val="1"/>
          <w:numId w:val="2"/>
        </w:numPr>
        <w:shd w:val="clear" w:color="auto" w:fill="FFFFFF"/>
        <w:spacing w:after="60" w:line="240" w:lineRule="auto"/>
        <w:ind w:left="45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Świąt Bożego Narodzenia (kolęda i słodkie prezenty)</w:t>
      </w:r>
    </w:p>
    <w:p w:rsidR="00F11219" w:rsidRPr="00F11219" w:rsidRDefault="00F11219" w:rsidP="00F11219">
      <w:pPr>
        <w:numPr>
          <w:ilvl w:val="1"/>
          <w:numId w:val="2"/>
        </w:numPr>
        <w:shd w:val="clear" w:color="auto" w:fill="FFFFFF"/>
        <w:spacing w:after="60" w:line="240" w:lineRule="auto"/>
        <w:ind w:left="45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Wielkanocy</w:t>
      </w:r>
    </w:p>
    <w:p w:rsidR="00F11219" w:rsidRPr="00F11219" w:rsidRDefault="00F11219" w:rsidP="00F11219">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przy współpracy za Stowarzyszeniem Lekarze Nadziei wolontariusze przekazali pomoc materialną w postaci leków i opatrunków dziesięciu pensjonariuszom zakładu</w:t>
      </w:r>
    </w:p>
    <w:p w:rsidR="00F11219" w:rsidRPr="00F11219" w:rsidRDefault="00F11219" w:rsidP="00F11219">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na uczelniach przeprowadzono zbiórkę słodyczy</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V. UKRAINA</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Ukraina</w:t>
      </w:r>
      <w:r w:rsidRPr="00F11219">
        <w:rPr>
          <w:rFonts w:ascii="Tahoma" w:eastAsia="Times New Roman" w:hAnsi="Tahoma" w:cs="Tahoma"/>
          <w:color w:val="444444"/>
          <w:sz w:val="20"/>
          <w:szCs w:val="20"/>
          <w:lang w:eastAsia="pl-PL"/>
        </w:rPr>
        <w:t xml:space="preserve"> to wspólna inicjatywa Stowarzyszenia WIOSNA i Bractwa Akademickiego PRO. W roku 2007 po raz dziewiąty udało się nam dotrzeć do polskich dzieci i młodzieży z Ukrainy, poprzez zorganizowanie dla nich rekolekcji i wypoczynku wakacyjnego. Łącznie w latach 1999-2007 z tej formy pomocy skorzystało 700 dzieci m.in. z </w:t>
      </w:r>
      <w:proofErr w:type="spellStart"/>
      <w:r w:rsidRPr="00F11219">
        <w:rPr>
          <w:rFonts w:ascii="Tahoma" w:eastAsia="Times New Roman" w:hAnsi="Tahoma" w:cs="Tahoma"/>
          <w:color w:val="444444"/>
          <w:sz w:val="20"/>
          <w:szCs w:val="20"/>
          <w:lang w:eastAsia="pl-PL"/>
        </w:rPr>
        <w:t>Miżyńska</w:t>
      </w:r>
      <w:proofErr w:type="spellEnd"/>
      <w:r w:rsidRPr="00F11219">
        <w:rPr>
          <w:rFonts w:ascii="Tahoma" w:eastAsia="Times New Roman" w:hAnsi="Tahoma" w:cs="Tahoma"/>
          <w:color w:val="444444"/>
          <w:sz w:val="20"/>
          <w:szCs w:val="20"/>
          <w:lang w:eastAsia="pl-PL"/>
        </w:rPr>
        <w:t xml:space="preserve">, </w:t>
      </w:r>
      <w:proofErr w:type="spellStart"/>
      <w:r w:rsidRPr="00F11219">
        <w:rPr>
          <w:rFonts w:ascii="Tahoma" w:eastAsia="Times New Roman" w:hAnsi="Tahoma" w:cs="Tahoma"/>
          <w:color w:val="444444"/>
          <w:sz w:val="20"/>
          <w:szCs w:val="20"/>
          <w:lang w:eastAsia="pl-PL"/>
        </w:rPr>
        <w:t>Pnikuta</w:t>
      </w:r>
      <w:proofErr w:type="spellEnd"/>
      <w:r w:rsidRPr="00F11219">
        <w:rPr>
          <w:rFonts w:ascii="Tahoma" w:eastAsia="Times New Roman" w:hAnsi="Tahoma" w:cs="Tahoma"/>
          <w:color w:val="444444"/>
          <w:sz w:val="20"/>
          <w:szCs w:val="20"/>
          <w:lang w:eastAsia="pl-PL"/>
        </w:rPr>
        <w:t xml:space="preserve">, </w:t>
      </w:r>
      <w:proofErr w:type="spellStart"/>
      <w:r w:rsidRPr="00F11219">
        <w:rPr>
          <w:rFonts w:ascii="Tahoma" w:eastAsia="Times New Roman" w:hAnsi="Tahoma" w:cs="Tahoma"/>
          <w:color w:val="444444"/>
          <w:sz w:val="20"/>
          <w:szCs w:val="20"/>
          <w:lang w:eastAsia="pl-PL"/>
        </w:rPr>
        <w:t>Żydaczowa</w:t>
      </w:r>
      <w:proofErr w:type="spellEnd"/>
      <w:r w:rsidRPr="00F11219">
        <w:rPr>
          <w:rFonts w:ascii="Tahoma" w:eastAsia="Times New Roman" w:hAnsi="Tahoma" w:cs="Tahoma"/>
          <w:color w:val="444444"/>
          <w:sz w:val="20"/>
          <w:szCs w:val="20"/>
          <w:lang w:eastAsia="pl-PL"/>
        </w:rPr>
        <w:t xml:space="preserve">, </w:t>
      </w:r>
      <w:proofErr w:type="spellStart"/>
      <w:r w:rsidRPr="00F11219">
        <w:rPr>
          <w:rFonts w:ascii="Tahoma" w:eastAsia="Times New Roman" w:hAnsi="Tahoma" w:cs="Tahoma"/>
          <w:color w:val="444444"/>
          <w:sz w:val="20"/>
          <w:szCs w:val="20"/>
          <w:lang w:eastAsia="pl-PL"/>
        </w:rPr>
        <w:t>Myślatycz</w:t>
      </w:r>
      <w:proofErr w:type="spellEnd"/>
      <w:r w:rsidRPr="00F11219">
        <w:rPr>
          <w:rFonts w:ascii="Tahoma" w:eastAsia="Times New Roman" w:hAnsi="Tahoma" w:cs="Tahoma"/>
          <w:color w:val="444444"/>
          <w:sz w:val="20"/>
          <w:szCs w:val="20"/>
          <w:lang w:eastAsia="pl-PL"/>
        </w:rPr>
        <w:t xml:space="preserve"> i </w:t>
      </w:r>
      <w:proofErr w:type="spellStart"/>
      <w:r w:rsidRPr="00F11219">
        <w:rPr>
          <w:rFonts w:ascii="Tahoma" w:eastAsia="Times New Roman" w:hAnsi="Tahoma" w:cs="Tahoma"/>
          <w:color w:val="444444"/>
          <w:sz w:val="20"/>
          <w:szCs w:val="20"/>
          <w:lang w:eastAsia="pl-PL"/>
        </w:rPr>
        <w:t>Złotkowic</w:t>
      </w:r>
      <w:proofErr w:type="spellEnd"/>
      <w:r w:rsidRPr="00F11219">
        <w:rPr>
          <w:rFonts w:ascii="Tahoma" w:eastAsia="Times New Roman" w:hAnsi="Tahoma" w:cs="Tahoma"/>
          <w:color w:val="444444"/>
          <w:sz w:val="20"/>
          <w:szCs w:val="20"/>
          <w:lang w:eastAsia="pl-PL"/>
        </w:rPr>
        <w:t>.</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 ramach akcji „Ukraina 2007":</w:t>
      </w:r>
    </w:p>
    <w:p w:rsidR="00F11219" w:rsidRPr="00F11219" w:rsidRDefault="00F11219" w:rsidP="00F11219">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zorganizowano wypoczynek letni dla </w:t>
      </w:r>
      <w:r w:rsidRPr="00F11219">
        <w:rPr>
          <w:rFonts w:ascii="Tahoma" w:eastAsia="Times New Roman" w:hAnsi="Tahoma" w:cs="Tahoma"/>
          <w:b/>
          <w:bCs/>
          <w:color w:val="444444"/>
          <w:sz w:val="20"/>
          <w:szCs w:val="20"/>
          <w:lang w:eastAsia="pl-PL"/>
        </w:rPr>
        <w:t>90 dzieci</w:t>
      </w:r>
      <w:r w:rsidRPr="00F11219">
        <w:rPr>
          <w:rFonts w:ascii="Tahoma" w:eastAsia="Times New Roman" w:hAnsi="Tahoma" w:cs="Tahoma"/>
          <w:color w:val="444444"/>
          <w:sz w:val="20"/>
          <w:szCs w:val="20"/>
          <w:lang w:eastAsia="pl-PL"/>
        </w:rPr>
        <w:t xml:space="preserve"> z </w:t>
      </w:r>
      <w:proofErr w:type="spellStart"/>
      <w:r w:rsidRPr="00F11219">
        <w:rPr>
          <w:rFonts w:ascii="Tahoma" w:eastAsia="Times New Roman" w:hAnsi="Tahoma" w:cs="Tahoma"/>
          <w:color w:val="444444"/>
          <w:sz w:val="20"/>
          <w:szCs w:val="20"/>
          <w:lang w:eastAsia="pl-PL"/>
        </w:rPr>
        <w:t>Pnikuta</w:t>
      </w:r>
      <w:proofErr w:type="spellEnd"/>
      <w:r w:rsidRPr="00F11219">
        <w:rPr>
          <w:rFonts w:ascii="Tahoma" w:eastAsia="Times New Roman" w:hAnsi="Tahoma" w:cs="Tahoma"/>
          <w:color w:val="444444"/>
          <w:sz w:val="20"/>
          <w:szCs w:val="20"/>
          <w:lang w:eastAsia="pl-PL"/>
        </w:rPr>
        <w:t xml:space="preserve"> i okolic</w:t>
      </w:r>
    </w:p>
    <w:p w:rsidR="00F11219" w:rsidRPr="00F11219" w:rsidRDefault="00F11219" w:rsidP="00F11219">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zorganizowano wypoczynek zimowy dla młodzieży (20 osób)</w:t>
      </w:r>
    </w:p>
    <w:p w:rsidR="00F11219" w:rsidRPr="00F11219" w:rsidRDefault="00F11219" w:rsidP="00F11219">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dziećmi opiekowało się </w:t>
      </w:r>
      <w:r w:rsidRPr="00F11219">
        <w:rPr>
          <w:rFonts w:ascii="Tahoma" w:eastAsia="Times New Roman" w:hAnsi="Tahoma" w:cs="Tahoma"/>
          <w:b/>
          <w:bCs/>
          <w:color w:val="444444"/>
          <w:sz w:val="20"/>
          <w:szCs w:val="20"/>
          <w:lang w:eastAsia="pl-PL"/>
        </w:rPr>
        <w:t>11 wolontariuszy </w:t>
      </w:r>
      <w:r w:rsidRPr="00F11219">
        <w:rPr>
          <w:rFonts w:ascii="Tahoma" w:eastAsia="Times New Roman" w:hAnsi="Tahoma" w:cs="Tahoma"/>
          <w:color w:val="444444"/>
          <w:sz w:val="20"/>
          <w:szCs w:val="20"/>
          <w:lang w:eastAsia="pl-PL"/>
        </w:rPr>
        <w:t xml:space="preserve">z Bractwa Akademickiego PRO, których wspomagała młodzież z </w:t>
      </w:r>
      <w:proofErr w:type="spellStart"/>
      <w:r w:rsidRPr="00F11219">
        <w:rPr>
          <w:rFonts w:ascii="Tahoma" w:eastAsia="Times New Roman" w:hAnsi="Tahoma" w:cs="Tahoma"/>
          <w:color w:val="444444"/>
          <w:sz w:val="20"/>
          <w:szCs w:val="20"/>
          <w:lang w:eastAsia="pl-PL"/>
        </w:rPr>
        <w:t>Pnikutna</w:t>
      </w:r>
      <w:proofErr w:type="spellEnd"/>
      <w:r w:rsidRPr="00F11219">
        <w:rPr>
          <w:rFonts w:ascii="Tahoma" w:eastAsia="Times New Roman" w:hAnsi="Tahoma" w:cs="Tahoma"/>
          <w:color w:val="444444"/>
          <w:sz w:val="20"/>
          <w:szCs w:val="20"/>
          <w:lang w:eastAsia="pl-PL"/>
        </w:rPr>
        <w:t xml:space="preserve"> (15 osób).</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t>VI. KAMPANIA NA RZECZ UŚMIECHU</w:t>
      </w:r>
    </w:p>
    <w:p w:rsidR="00F11219" w:rsidRPr="00F11219" w:rsidRDefault="00F11219" w:rsidP="00F11219">
      <w:pPr>
        <w:shd w:val="clear" w:color="auto" w:fill="FFFFFF"/>
        <w:spacing w:before="120" w:after="0" w:line="240" w:lineRule="auto"/>
        <w:rPr>
          <w:rFonts w:ascii="Tahoma" w:eastAsia="Times New Roman" w:hAnsi="Tahoma" w:cs="Tahoma"/>
          <w:color w:val="444444"/>
          <w:sz w:val="17"/>
          <w:szCs w:val="17"/>
          <w:lang w:eastAsia="pl-PL"/>
        </w:rPr>
      </w:pPr>
      <w:r w:rsidRPr="00F11219">
        <w:rPr>
          <w:rFonts w:ascii="Tahoma" w:eastAsia="Times New Roman" w:hAnsi="Tahoma" w:cs="Tahoma"/>
          <w:b/>
          <w:bCs/>
          <w:i/>
          <w:iCs/>
          <w:color w:val="444444"/>
          <w:sz w:val="20"/>
          <w:szCs w:val="20"/>
          <w:lang w:eastAsia="pl-PL"/>
        </w:rPr>
        <w:lastRenderedPageBreak/>
        <w:t>Kampania na rzecz uśmiechu</w:t>
      </w:r>
      <w:r w:rsidRPr="00F11219">
        <w:rPr>
          <w:rFonts w:ascii="Tahoma" w:eastAsia="Times New Roman" w:hAnsi="Tahoma" w:cs="Tahoma"/>
          <w:color w:val="444444"/>
          <w:sz w:val="20"/>
          <w:szCs w:val="20"/>
          <w:lang w:eastAsia="pl-PL"/>
        </w:rPr>
        <w:t> odbyła się po raz pierwszy 21.03.2007. Celem akcji jest promocja uśmiechu jako formy pierwszego kontaktu w polskiej przestrzeni publicznej. W kampanii zachęcamy do wyrażenia dobroci na zewnątrz w życzliwym uśmiechu, bo – jak wiadomo – jeden uśmiech rodzi drugi, potem następny i kolejny uśmiech.</w:t>
      </w:r>
    </w:p>
    <w:p w:rsidR="00F11219" w:rsidRPr="00F11219" w:rsidRDefault="00F11219" w:rsidP="00F11219">
      <w:pPr>
        <w:shd w:val="clear" w:color="auto" w:fill="FFFFFF"/>
        <w:spacing w:before="120" w:after="0" w:line="240" w:lineRule="auto"/>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 ramach </w:t>
      </w:r>
      <w:r w:rsidRPr="00F11219">
        <w:rPr>
          <w:rFonts w:ascii="Tahoma" w:eastAsia="Times New Roman" w:hAnsi="Tahoma" w:cs="Tahoma"/>
          <w:i/>
          <w:iCs/>
          <w:color w:val="444444"/>
          <w:sz w:val="20"/>
          <w:szCs w:val="20"/>
          <w:lang w:eastAsia="pl-PL"/>
        </w:rPr>
        <w:t>Kampanii na rzecz uśmiechu 2007</w:t>
      </w:r>
      <w:r w:rsidRPr="00F11219">
        <w:rPr>
          <w:rFonts w:ascii="Tahoma" w:eastAsia="Times New Roman" w:hAnsi="Tahoma" w:cs="Tahoma"/>
          <w:color w:val="444444"/>
          <w:sz w:val="20"/>
          <w:szCs w:val="20"/>
          <w:lang w:eastAsia="pl-PL"/>
        </w:rPr>
        <w:t> rozdaliśmy 150 tyś </w:t>
      </w:r>
      <w:r w:rsidRPr="00F11219">
        <w:rPr>
          <w:rFonts w:ascii="Tahoma" w:eastAsia="Times New Roman" w:hAnsi="Tahoma" w:cs="Tahoma"/>
          <w:i/>
          <w:iCs/>
          <w:color w:val="444444"/>
          <w:sz w:val="20"/>
          <w:szCs w:val="20"/>
          <w:lang w:eastAsia="pl-PL"/>
        </w:rPr>
        <w:t>uśmiechniętych naklejek</w:t>
      </w:r>
      <w:r w:rsidRPr="00F11219">
        <w:rPr>
          <w:rFonts w:ascii="Tahoma" w:eastAsia="Times New Roman" w:hAnsi="Tahoma" w:cs="Tahoma"/>
          <w:color w:val="444444"/>
          <w:sz w:val="20"/>
          <w:szCs w:val="20"/>
          <w:lang w:eastAsia="pl-PL"/>
        </w:rPr>
        <w:t>. W przedsięwzięciu wzięło udział:</w:t>
      </w:r>
    </w:p>
    <w:p w:rsidR="00F11219" w:rsidRPr="00F11219" w:rsidRDefault="00F11219" w:rsidP="00F11219">
      <w:pPr>
        <w:shd w:val="clear" w:color="auto" w:fill="FFFFFF"/>
        <w:spacing w:before="120" w:after="0" w:line="240" w:lineRule="auto"/>
        <w:ind w:left="720" w:hanging="360"/>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29 polskich miast i miejscowości</w:t>
      </w:r>
    </w:p>
    <w:p w:rsidR="00F11219" w:rsidRPr="00F11219" w:rsidRDefault="00F11219" w:rsidP="00F11219">
      <w:pPr>
        <w:shd w:val="clear" w:color="auto" w:fill="FFFFFF"/>
        <w:spacing w:before="120" w:after="0" w:line="240" w:lineRule="auto"/>
        <w:ind w:left="720" w:hanging="360"/>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60 szkół i 30 przedszkoli</w:t>
      </w:r>
    </w:p>
    <w:p w:rsidR="00F11219" w:rsidRPr="00F11219" w:rsidRDefault="00F11219" w:rsidP="00F11219">
      <w:pPr>
        <w:shd w:val="clear" w:color="auto" w:fill="FFFFFF"/>
        <w:spacing w:before="120" w:after="0" w:line="240" w:lineRule="auto"/>
        <w:ind w:left="720" w:hanging="360"/>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4 szpitale dziecięce: Dolnośląskie Centrum Pediatryczne we Wrocławiu, Górnośląskie Centrum Zdrowia Dziecka i Matki w Katowicach, Centrum Pediatrii w Sosnowcu, Instytut Pomnik-Centrum Zdrowia Dziecka w Warszawie</w:t>
      </w:r>
    </w:p>
    <w:p w:rsidR="00F11219" w:rsidRPr="00F11219" w:rsidRDefault="00F11219" w:rsidP="00F11219">
      <w:pPr>
        <w:shd w:val="clear" w:color="auto" w:fill="FFFFFF"/>
        <w:spacing w:before="120" w:after="0" w:line="240" w:lineRule="auto"/>
        <w:ind w:left="720" w:hanging="360"/>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12 instytucji</w:t>
      </w:r>
    </w:p>
    <w:p w:rsidR="00F11219" w:rsidRPr="00F11219" w:rsidRDefault="00F11219" w:rsidP="00F11219">
      <w:pPr>
        <w:shd w:val="clear" w:color="auto" w:fill="FFFFFF"/>
        <w:spacing w:before="120" w:after="0" w:line="240" w:lineRule="auto"/>
        <w:ind w:left="720" w:hanging="360"/>
        <w:rPr>
          <w:rFonts w:ascii="Tahoma" w:eastAsia="Times New Roman" w:hAnsi="Tahoma" w:cs="Tahoma"/>
          <w:color w:val="444444"/>
          <w:sz w:val="17"/>
          <w:szCs w:val="17"/>
          <w:lang w:eastAsia="pl-PL"/>
        </w:rPr>
      </w:pPr>
      <w:r w:rsidRPr="00F11219">
        <w:rPr>
          <w:rFonts w:ascii="Wingdings" w:eastAsia="Times New Roman" w:hAnsi="Wingdings" w:cs="Tahoma"/>
          <w:color w:val="444444"/>
          <w:sz w:val="20"/>
          <w:szCs w:val="20"/>
          <w:lang w:eastAsia="pl-PL"/>
        </w:rPr>
        <w:t></w:t>
      </w:r>
      <w:r w:rsidRPr="00F11219">
        <w:rPr>
          <w:rFonts w:ascii="Wingdings" w:eastAsia="Times New Roman" w:hAnsi="Wingdings" w:cs="Tahoma"/>
          <w:color w:val="444444"/>
          <w:sz w:val="20"/>
          <w:szCs w:val="20"/>
          <w:lang w:eastAsia="pl-PL"/>
        </w:rPr>
        <w:t></w:t>
      </w:r>
      <w:r w:rsidRPr="00F11219">
        <w:rPr>
          <w:rFonts w:ascii="Tahoma" w:eastAsia="Times New Roman" w:hAnsi="Tahoma" w:cs="Tahoma"/>
          <w:color w:val="444444"/>
          <w:sz w:val="20"/>
          <w:szCs w:val="20"/>
          <w:lang w:eastAsia="pl-PL"/>
        </w:rPr>
        <w:t>o akcji mówili i pisali: Teleexpress, Fakty TVN, Kronika TVP 3 Kraków, TVN 24, Gazeta Wyborcza w Krakowie, Radio Zet, Radio Kraków i Radio </w:t>
      </w:r>
      <w:proofErr w:type="spellStart"/>
      <w:r w:rsidRPr="00F11219">
        <w:rPr>
          <w:rFonts w:ascii="Tahoma" w:eastAsia="Times New Roman" w:hAnsi="Tahoma" w:cs="Tahoma"/>
          <w:color w:val="444444"/>
          <w:sz w:val="20"/>
          <w:szCs w:val="20"/>
          <w:lang w:eastAsia="pl-PL"/>
        </w:rPr>
        <w:t>eM</w:t>
      </w:r>
      <w:proofErr w:type="spellEnd"/>
      <w:r w:rsidRPr="00F11219">
        <w:rPr>
          <w:rFonts w:ascii="Tahoma" w:eastAsia="Times New Roman" w:hAnsi="Tahoma" w:cs="Tahoma"/>
          <w:color w:val="444444"/>
          <w:sz w:val="20"/>
          <w:szCs w:val="20"/>
          <w:lang w:eastAsia="pl-PL"/>
        </w:rPr>
        <w:t xml:space="preserve"> w Katowicach.</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7. Stowarzyszenie Wiosna w roku 2007 prowadziło działalność statutową oraz działalność gospodarczą. Rok obrotowy 2007 Stowarzyszenie zamknęło dochodem w wysokości </w:t>
      </w:r>
      <w:r w:rsidRPr="00F11219">
        <w:rPr>
          <w:rFonts w:ascii="Tahoma" w:eastAsia="Times New Roman" w:hAnsi="Tahoma" w:cs="Tahoma"/>
          <w:b/>
          <w:bCs/>
          <w:color w:val="444444"/>
          <w:sz w:val="20"/>
          <w:szCs w:val="20"/>
          <w:lang w:eastAsia="pl-PL"/>
        </w:rPr>
        <w:t>98 883,79</w:t>
      </w:r>
      <w:r w:rsidRPr="00F11219">
        <w:rPr>
          <w:rFonts w:ascii="Tahoma" w:eastAsia="Times New Roman" w:hAnsi="Tahoma" w:cs="Tahoma"/>
          <w:color w:val="444444"/>
          <w:sz w:val="20"/>
          <w:szCs w:val="20"/>
          <w:lang w:eastAsia="pl-PL"/>
        </w:rPr>
        <w:t>, który w części dotyczącej działalności statutowej zwiększy przychód roku 2008, a w kwocie </w:t>
      </w:r>
      <w:r w:rsidRPr="00F11219">
        <w:rPr>
          <w:rFonts w:ascii="Tahoma" w:eastAsia="Times New Roman" w:hAnsi="Tahoma" w:cs="Tahoma"/>
          <w:b/>
          <w:bCs/>
          <w:color w:val="444444"/>
          <w:sz w:val="20"/>
          <w:szCs w:val="20"/>
          <w:lang w:eastAsia="pl-PL"/>
        </w:rPr>
        <w:t>3 200 </w:t>
      </w:r>
      <w:r w:rsidRPr="00F11219">
        <w:rPr>
          <w:rFonts w:ascii="Tahoma" w:eastAsia="Times New Roman" w:hAnsi="Tahoma" w:cs="Tahoma"/>
          <w:color w:val="444444"/>
          <w:sz w:val="20"/>
          <w:szCs w:val="20"/>
          <w:lang w:eastAsia="pl-PL"/>
        </w:rPr>
        <w:t>zł</w:t>
      </w:r>
      <w:r w:rsidRPr="00F11219">
        <w:rPr>
          <w:rFonts w:ascii="Tahoma" w:eastAsia="Times New Roman" w:hAnsi="Tahoma" w:cs="Tahoma"/>
          <w:b/>
          <w:bCs/>
          <w:color w:val="444444"/>
          <w:sz w:val="20"/>
          <w:szCs w:val="20"/>
          <w:lang w:eastAsia="pl-PL"/>
        </w:rPr>
        <w:t> </w:t>
      </w:r>
      <w:r w:rsidRPr="00F11219">
        <w:rPr>
          <w:rFonts w:ascii="Tahoma" w:eastAsia="Times New Roman" w:hAnsi="Tahoma" w:cs="Tahoma"/>
          <w:color w:val="444444"/>
          <w:sz w:val="20"/>
          <w:szCs w:val="20"/>
          <w:lang w:eastAsia="pl-PL"/>
        </w:rPr>
        <w:t>(dochód z działalności gospodarczej)</w:t>
      </w:r>
      <w:r w:rsidRPr="00F11219">
        <w:rPr>
          <w:rFonts w:ascii="Tahoma" w:eastAsia="Times New Roman" w:hAnsi="Tahoma" w:cs="Tahoma"/>
          <w:b/>
          <w:bCs/>
          <w:color w:val="444444"/>
          <w:sz w:val="20"/>
          <w:szCs w:val="20"/>
          <w:lang w:eastAsia="pl-PL"/>
        </w:rPr>
        <w:t> </w:t>
      </w:r>
      <w:r w:rsidRPr="00F11219">
        <w:rPr>
          <w:rFonts w:ascii="Tahoma" w:eastAsia="Times New Roman" w:hAnsi="Tahoma" w:cs="Tahoma"/>
          <w:color w:val="444444"/>
          <w:sz w:val="20"/>
          <w:szCs w:val="20"/>
          <w:lang w:eastAsia="pl-PL"/>
        </w:rPr>
        <w:t>zwiększy kapitał rezerwowy. Część uzyskanego przychodu w kwocie </w:t>
      </w:r>
      <w:r w:rsidRPr="00F11219">
        <w:rPr>
          <w:rFonts w:ascii="Tahoma" w:eastAsia="Times New Roman" w:hAnsi="Tahoma" w:cs="Tahoma"/>
          <w:b/>
          <w:bCs/>
          <w:color w:val="444444"/>
          <w:sz w:val="20"/>
          <w:szCs w:val="20"/>
          <w:lang w:eastAsia="pl-PL"/>
        </w:rPr>
        <w:t>72 883,10</w:t>
      </w:r>
      <w:r w:rsidRPr="00F11219">
        <w:rPr>
          <w:rFonts w:ascii="Tahoma" w:eastAsia="Times New Roman" w:hAnsi="Tahoma" w:cs="Tahoma"/>
          <w:color w:val="444444"/>
          <w:sz w:val="20"/>
          <w:szCs w:val="20"/>
          <w:lang w:eastAsia="pl-PL"/>
        </w:rPr>
        <w:t> stanowi dochód roku 2006 zaksięgowany w pozostałe przychody roku 2007.</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8. Przychody stowarzyszenia realizowane były z następujących źródeł: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darowizny </w:t>
      </w:r>
      <w:r w:rsidRPr="00F11219">
        <w:rPr>
          <w:rFonts w:ascii="Tahoma" w:eastAsia="Times New Roman" w:hAnsi="Tahoma" w:cs="Tahoma"/>
          <w:b/>
          <w:bCs/>
          <w:color w:val="444444"/>
          <w:sz w:val="20"/>
          <w:szCs w:val="20"/>
          <w:lang w:eastAsia="pl-PL"/>
        </w:rPr>
        <w:t>342 303,40</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składki członkowskie </w:t>
      </w:r>
      <w:r w:rsidRPr="00F11219">
        <w:rPr>
          <w:rFonts w:ascii="Tahoma" w:eastAsia="Times New Roman" w:hAnsi="Tahoma" w:cs="Tahoma"/>
          <w:b/>
          <w:bCs/>
          <w:color w:val="444444"/>
          <w:sz w:val="20"/>
          <w:szCs w:val="20"/>
          <w:lang w:eastAsia="pl-PL"/>
        </w:rPr>
        <w:t>12 075,00</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dotacje </w:t>
      </w:r>
      <w:r w:rsidRPr="00F11219">
        <w:rPr>
          <w:rFonts w:ascii="Tahoma" w:eastAsia="Times New Roman" w:hAnsi="Tahoma" w:cs="Tahoma"/>
          <w:b/>
          <w:bCs/>
          <w:color w:val="444444"/>
          <w:sz w:val="20"/>
          <w:szCs w:val="20"/>
          <w:lang w:eastAsia="pl-PL"/>
        </w:rPr>
        <w:t>172 762,20</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pozostałe przychody (wynik finansowy roku 2006) </w:t>
      </w:r>
      <w:r w:rsidRPr="00F11219">
        <w:rPr>
          <w:rFonts w:ascii="Tahoma" w:eastAsia="Times New Roman" w:hAnsi="Tahoma" w:cs="Tahoma"/>
          <w:b/>
          <w:bCs/>
          <w:color w:val="444444"/>
          <w:sz w:val="20"/>
          <w:szCs w:val="20"/>
          <w:lang w:eastAsia="pl-PL"/>
        </w:rPr>
        <w:t>72 883,10</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przychody finansowe </w:t>
      </w:r>
      <w:r w:rsidRPr="00F11219">
        <w:rPr>
          <w:rFonts w:ascii="Tahoma" w:eastAsia="Times New Roman" w:hAnsi="Tahoma" w:cs="Tahoma"/>
          <w:b/>
          <w:bCs/>
          <w:color w:val="444444"/>
          <w:sz w:val="20"/>
          <w:szCs w:val="20"/>
          <w:lang w:eastAsia="pl-PL"/>
        </w:rPr>
        <w:t>946,15</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działalność gospodarcza </w:t>
      </w:r>
      <w:r w:rsidRPr="00F11219">
        <w:rPr>
          <w:rFonts w:ascii="Tahoma" w:eastAsia="Times New Roman" w:hAnsi="Tahoma" w:cs="Tahoma"/>
          <w:b/>
          <w:bCs/>
          <w:color w:val="444444"/>
          <w:sz w:val="20"/>
          <w:szCs w:val="20"/>
          <w:lang w:eastAsia="pl-PL"/>
        </w:rPr>
        <w:t>6 200</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9. Koszty administracyjne w roku 2007 wyniosły:</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amortyzacja </w:t>
      </w:r>
      <w:r w:rsidRPr="00F11219">
        <w:rPr>
          <w:rFonts w:ascii="Tahoma" w:eastAsia="Times New Roman" w:hAnsi="Tahoma" w:cs="Tahoma"/>
          <w:b/>
          <w:bCs/>
          <w:color w:val="444444"/>
          <w:sz w:val="20"/>
          <w:szCs w:val="20"/>
          <w:lang w:eastAsia="pl-PL"/>
        </w:rPr>
        <w:t>4 200,83</w:t>
      </w:r>
      <w:r w:rsidRPr="00F11219">
        <w:rPr>
          <w:rFonts w:ascii="Tahoma" w:eastAsia="Times New Roman" w:hAnsi="Tahoma" w:cs="Tahoma"/>
          <w:color w:val="444444"/>
          <w:sz w:val="20"/>
          <w:szCs w:val="20"/>
          <w:lang w:eastAsia="pl-PL"/>
        </w:rPr>
        <w:t> zł (amortyzacja jednorazowa)</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usługi obce </w:t>
      </w:r>
      <w:r w:rsidRPr="00F11219">
        <w:rPr>
          <w:rFonts w:ascii="Tahoma" w:eastAsia="Times New Roman" w:hAnsi="Tahoma" w:cs="Tahoma"/>
          <w:b/>
          <w:bCs/>
          <w:color w:val="444444"/>
          <w:sz w:val="20"/>
          <w:szCs w:val="20"/>
          <w:lang w:eastAsia="pl-PL"/>
        </w:rPr>
        <w:t>66 638,09</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zużycie materiałów i energii </w:t>
      </w:r>
      <w:r w:rsidRPr="00F11219">
        <w:rPr>
          <w:rFonts w:ascii="Tahoma" w:eastAsia="Times New Roman" w:hAnsi="Tahoma" w:cs="Tahoma"/>
          <w:b/>
          <w:bCs/>
          <w:color w:val="444444"/>
          <w:sz w:val="20"/>
          <w:szCs w:val="20"/>
          <w:lang w:eastAsia="pl-PL"/>
        </w:rPr>
        <w:t>20 898,07</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podatki i opłaty </w:t>
      </w:r>
      <w:r w:rsidRPr="00F11219">
        <w:rPr>
          <w:rFonts w:ascii="Tahoma" w:eastAsia="Times New Roman" w:hAnsi="Tahoma" w:cs="Tahoma"/>
          <w:b/>
          <w:bCs/>
          <w:color w:val="444444"/>
          <w:sz w:val="20"/>
          <w:szCs w:val="20"/>
          <w:lang w:eastAsia="pl-PL"/>
        </w:rPr>
        <w:t>1 840,00</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wynagrodzenia </w:t>
      </w:r>
      <w:r w:rsidRPr="00F11219">
        <w:rPr>
          <w:rFonts w:ascii="Tahoma" w:eastAsia="Times New Roman" w:hAnsi="Tahoma" w:cs="Tahoma"/>
          <w:b/>
          <w:bCs/>
          <w:color w:val="444444"/>
          <w:sz w:val="20"/>
          <w:szCs w:val="20"/>
          <w:lang w:eastAsia="pl-PL"/>
        </w:rPr>
        <w:t>2 278,6</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ubezpieczenia społeczne i inne świadczenia </w:t>
      </w:r>
      <w:r w:rsidRPr="00F11219">
        <w:rPr>
          <w:rFonts w:ascii="Tahoma" w:eastAsia="Times New Roman" w:hAnsi="Tahoma" w:cs="Tahoma"/>
          <w:b/>
          <w:bCs/>
          <w:color w:val="444444"/>
          <w:sz w:val="20"/>
          <w:szCs w:val="20"/>
          <w:lang w:eastAsia="pl-PL"/>
        </w:rPr>
        <w:t>905,46</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pozostałe koszty </w:t>
      </w:r>
      <w:r w:rsidRPr="00F11219">
        <w:rPr>
          <w:rFonts w:ascii="Tahoma" w:eastAsia="Times New Roman" w:hAnsi="Tahoma" w:cs="Tahoma"/>
          <w:b/>
          <w:bCs/>
          <w:color w:val="444444"/>
          <w:sz w:val="20"/>
          <w:szCs w:val="20"/>
          <w:lang w:eastAsia="pl-PL"/>
        </w:rPr>
        <w:t>2 454,23 </w:t>
      </w:r>
      <w:r w:rsidRPr="00F11219">
        <w:rPr>
          <w:rFonts w:ascii="Tahoma" w:eastAsia="Times New Roman" w:hAnsi="Tahoma" w:cs="Tahoma"/>
          <w:color w:val="444444"/>
          <w:sz w:val="20"/>
          <w:szCs w:val="20"/>
          <w:lang w:eastAsia="pl-PL"/>
        </w:rPr>
        <w:t>zł (koszty reprezentacji, ubezpieczenia i licencji)</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podróże służbowe </w:t>
      </w:r>
      <w:r w:rsidRPr="00F11219">
        <w:rPr>
          <w:rFonts w:ascii="Tahoma" w:eastAsia="Times New Roman" w:hAnsi="Tahoma" w:cs="Tahoma"/>
          <w:b/>
          <w:bCs/>
          <w:color w:val="444444"/>
          <w:sz w:val="20"/>
          <w:szCs w:val="20"/>
          <w:lang w:eastAsia="pl-PL"/>
        </w:rPr>
        <w:t>2 649,07</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koszty finansowe </w:t>
      </w:r>
      <w:r w:rsidRPr="00F11219">
        <w:rPr>
          <w:rFonts w:ascii="Tahoma" w:eastAsia="Times New Roman" w:hAnsi="Tahoma" w:cs="Tahoma"/>
          <w:b/>
          <w:bCs/>
          <w:color w:val="444444"/>
          <w:sz w:val="20"/>
          <w:szCs w:val="20"/>
          <w:lang w:eastAsia="pl-PL"/>
        </w:rPr>
        <w:t>158,91</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pozostałe koszty </w:t>
      </w:r>
      <w:r w:rsidRPr="00F11219">
        <w:rPr>
          <w:rFonts w:ascii="Tahoma" w:eastAsia="Times New Roman" w:hAnsi="Tahoma" w:cs="Tahoma"/>
          <w:b/>
          <w:bCs/>
          <w:color w:val="444444"/>
          <w:sz w:val="20"/>
          <w:szCs w:val="20"/>
          <w:lang w:eastAsia="pl-PL"/>
        </w:rPr>
        <w:t>724,48</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Koszty działalności gospodarczej </w:t>
      </w:r>
      <w:r w:rsidRPr="00F11219">
        <w:rPr>
          <w:rFonts w:ascii="Tahoma" w:eastAsia="Times New Roman" w:hAnsi="Tahoma" w:cs="Tahoma"/>
          <w:b/>
          <w:bCs/>
          <w:color w:val="444444"/>
          <w:sz w:val="20"/>
          <w:szCs w:val="20"/>
          <w:lang w:eastAsia="pl-PL"/>
        </w:rPr>
        <w:t>3 000,00</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Koszty realizacji zadań statutowych w roku 2007 wyniosły </w:t>
      </w:r>
      <w:r w:rsidRPr="00F11219">
        <w:rPr>
          <w:rFonts w:ascii="Tahoma" w:eastAsia="Times New Roman" w:hAnsi="Tahoma" w:cs="Tahoma"/>
          <w:b/>
          <w:bCs/>
          <w:color w:val="444444"/>
          <w:sz w:val="20"/>
          <w:szCs w:val="20"/>
          <w:lang w:eastAsia="pl-PL"/>
        </w:rPr>
        <w:t>405 538,32</w:t>
      </w:r>
      <w:r w:rsidRPr="00F11219">
        <w:rPr>
          <w:rFonts w:ascii="Tahoma" w:eastAsia="Times New Roman" w:hAnsi="Tahoma" w:cs="Tahoma"/>
          <w:color w:val="444444"/>
          <w:sz w:val="20"/>
          <w:szCs w:val="20"/>
          <w:lang w:eastAsia="pl-PL"/>
        </w:rPr>
        <w:t> zł i dotyczyły kilku realizowanych projektów.</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10. W roku 2007 nie nastąpiły żadne zmiany w funduszu statutowym.</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11. Stowarzyszenie Wiosna nie udzieliło żadnych gwarancji, poręczeń oraz pożyczek.</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lastRenderedPageBreak/>
        <w:t>12. Środki na rachunkach bankowych na dzień 31.12.2007 wynosiły:</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 xml:space="preserve">a. w </w:t>
      </w:r>
      <w:proofErr w:type="spellStart"/>
      <w:r w:rsidRPr="00F11219">
        <w:rPr>
          <w:rFonts w:ascii="Tahoma" w:eastAsia="Times New Roman" w:hAnsi="Tahoma" w:cs="Tahoma"/>
          <w:color w:val="000000"/>
          <w:sz w:val="20"/>
          <w:szCs w:val="20"/>
          <w:lang w:eastAsia="pl-PL"/>
        </w:rPr>
        <w:t>Deustche</w:t>
      </w:r>
      <w:proofErr w:type="spellEnd"/>
      <w:r w:rsidRPr="00F11219">
        <w:rPr>
          <w:rFonts w:ascii="Tahoma" w:eastAsia="Times New Roman" w:hAnsi="Tahoma" w:cs="Tahoma"/>
          <w:color w:val="000000"/>
          <w:sz w:val="20"/>
          <w:szCs w:val="20"/>
          <w:lang w:eastAsia="pl-PL"/>
        </w:rPr>
        <w:t xml:space="preserve"> Banku PBC S.A. Oddział Kraków : </w:t>
      </w:r>
      <w:r w:rsidRPr="00F11219">
        <w:rPr>
          <w:rFonts w:ascii="Tahoma" w:eastAsia="Times New Roman" w:hAnsi="Tahoma" w:cs="Tahoma"/>
          <w:b/>
          <w:bCs/>
          <w:color w:val="000000"/>
          <w:sz w:val="20"/>
          <w:szCs w:val="20"/>
          <w:lang w:eastAsia="pl-PL"/>
        </w:rPr>
        <w:t>33 413,25</w:t>
      </w:r>
      <w:r w:rsidRPr="00F11219">
        <w:rPr>
          <w:rFonts w:ascii="Tahoma" w:eastAsia="Times New Roman" w:hAnsi="Tahoma" w:cs="Tahoma"/>
          <w:color w:val="000000"/>
          <w:sz w:val="20"/>
          <w:szCs w:val="20"/>
          <w:lang w:eastAsia="pl-PL"/>
        </w:rPr>
        <w:t> zł</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b. w LUKAS Banku oddział w Krakowie: </w:t>
      </w:r>
      <w:r w:rsidRPr="00F11219">
        <w:rPr>
          <w:rFonts w:ascii="Tahoma" w:eastAsia="Times New Roman" w:hAnsi="Tahoma" w:cs="Tahoma"/>
          <w:b/>
          <w:bCs/>
          <w:color w:val="000000"/>
          <w:sz w:val="20"/>
          <w:szCs w:val="20"/>
          <w:lang w:eastAsia="pl-PL"/>
        </w:rPr>
        <w:t>82 564,51</w:t>
      </w:r>
      <w:r w:rsidRPr="00F11219">
        <w:rPr>
          <w:rFonts w:ascii="Tahoma" w:eastAsia="Times New Roman" w:hAnsi="Tahoma" w:cs="Tahoma"/>
          <w:color w:val="000000"/>
          <w:sz w:val="20"/>
          <w:szCs w:val="20"/>
          <w:lang w:eastAsia="pl-PL"/>
        </w:rPr>
        <w:t> zł</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13. W roku 2007 w Stowarzyszeniu WIOSNA średnie zatrudnienie w przeliczeniu na pełny etat wyniosło 7,09 osoby na umowę o pracę, w tym:</w:t>
      </w:r>
    </w:p>
    <w:p w:rsidR="00F11219" w:rsidRPr="00F11219" w:rsidRDefault="00F11219" w:rsidP="00F11219">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F11219">
        <w:rPr>
          <w:rFonts w:ascii="Symbol" w:eastAsia="Times New Roman" w:hAnsi="Symbol" w:cs="Tahoma"/>
          <w:color w:val="000000"/>
          <w:sz w:val="20"/>
          <w:szCs w:val="20"/>
          <w:lang w:eastAsia="pl-PL"/>
        </w:rPr>
        <w:t></w:t>
      </w:r>
      <w:r w:rsidRPr="00F11219">
        <w:rPr>
          <w:rFonts w:ascii="Symbol" w:eastAsia="Times New Roman" w:hAnsi="Symbol" w:cs="Tahoma"/>
          <w:color w:val="000000"/>
          <w:sz w:val="20"/>
          <w:szCs w:val="20"/>
          <w:lang w:eastAsia="pl-PL"/>
        </w:rPr>
        <w:t></w:t>
      </w:r>
      <w:r w:rsidRPr="00F11219">
        <w:rPr>
          <w:rFonts w:ascii="Tahoma" w:eastAsia="Times New Roman" w:hAnsi="Tahoma" w:cs="Tahoma"/>
          <w:color w:val="000000"/>
          <w:sz w:val="20"/>
          <w:szCs w:val="20"/>
          <w:lang w:eastAsia="pl-PL"/>
        </w:rPr>
        <w:t>stanowisko dyrektora biura- 1 osoba</w:t>
      </w:r>
    </w:p>
    <w:p w:rsidR="00F11219" w:rsidRPr="00F11219" w:rsidRDefault="00F11219" w:rsidP="00F11219">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F11219">
        <w:rPr>
          <w:rFonts w:ascii="Symbol" w:eastAsia="Times New Roman" w:hAnsi="Symbol" w:cs="Tahoma"/>
          <w:color w:val="000000"/>
          <w:sz w:val="20"/>
          <w:szCs w:val="20"/>
          <w:lang w:eastAsia="pl-PL"/>
        </w:rPr>
        <w:t></w:t>
      </w:r>
      <w:r w:rsidRPr="00F11219">
        <w:rPr>
          <w:rFonts w:ascii="Symbol" w:eastAsia="Times New Roman" w:hAnsi="Symbol" w:cs="Tahoma"/>
          <w:color w:val="000000"/>
          <w:sz w:val="20"/>
          <w:szCs w:val="20"/>
          <w:lang w:eastAsia="pl-PL"/>
        </w:rPr>
        <w:t></w:t>
      </w:r>
      <w:r w:rsidRPr="00F11219">
        <w:rPr>
          <w:rFonts w:ascii="Tahoma" w:eastAsia="Times New Roman" w:hAnsi="Tahoma" w:cs="Tahoma"/>
          <w:color w:val="000000"/>
          <w:sz w:val="20"/>
          <w:szCs w:val="20"/>
          <w:lang w:eastAsia="pl-PL"/>
        </w:rPr>
        <w:t>stanowisko koordynatora projektu- 3 osoby</w:t>
      </w:r>
    </w:p>
    <w:p w:rsidR="00F11219" w:rsidRPr="00F11219" w:rsidRDefault="00F11219" w:rsidP="00F11219">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F11219">
        <w:rPr>
          <w:rFonts w:ascii="Symbol" w:eastAsia="Times New Roman" w:hAnsi="Symbol" w:cs="Tahoma"/>
          <w:color w:val="000000"/>
          <w:sz w:val="20"/>
          <w:szCs w:val="20"/>
          <w:lang w:eastAsia="pl-PL"/>
        </w:rPr>
        <w:t></w:t>
      </w:r>
      <w:r w:rsidRPr="00F11219">
        <w:rPr>
          <w:rFonts w:ascii="Symbol" w:eastAsia="Times New Roman" w:hAnsi="Symbol" w:cs="Tahoma"/>
          <w:color w:val="000000"/>
          <w:sz w:val="20"/>
          <w:szCs w:val="20"/>
          <w:lang w:eastAsia="pl-PL"/>
        </w:rPr>
        <w:t></w:t>
      </w:r>
      <w:r w:rsidRPr="00F11219">
        <w:rPr>
          <w:rFonts w:ascii="Tahoma" w:eastAsia="Times New Roman" w:hAnsi="Tahoma" w:cs="Tahoma"/>
          <w:color w:val="000000"/>
          <w:sz w:val="20"/>
          <w:szCs w:val="20"/>
          <w:lang w:eastAsia="pl-PL"/>
        </w:rPr>
        <w:t>stanowisko ds. promocji i public relations – 3 osoby</w:t>
      </w:r>
    </w:p>
    <w:p w:rsidR="00F11219" w:rsidRPr="00F11219" w:rsidRDefault="00F11219" w:rsidP="00F11219">
      <w:pPr>
        <w:shd w:val="clear" w:color="auto" w:fill="FFFFFF"/>
        <w:spacing w:before="120" w:after="0" w:line="240" w:lineRule="auto"/>
        <w:ind w:left="1068" w:hanging="360"/>
        <w:jc w:val="both"/>
        <w:rPr>
          <w:rFonts w:ascii="Tahoma" w:eastAsia="Times New Roman" w:hAnsi="Tahoma" w:cs="Tahoma"/>
          <w:color w:val="444444"/>
          <w:sz w:val="17"/>
          <w:szCs w:val="17"/>
          <w:lang w:eastAsia="pl-PL"/>
        </w:rPr>
      </w:pPr>
      <w:r w:rsidRPr="00F11219">
        <w:rPr>
          <w:rFonts w:ascii="Symbol" w:eastAsia="Times New Roman" w:hAnsi="Symbol" w:cs="Tahoma"/>
          <w:color w:val="000000"/>
          <w:sz w:val="20"/>
          <w:szCs w:val="20"/>
          <w:lang w:eastAsia="pl-PL"/>
        </w:rPr>
        <w:t></w:t>
      </w:r>
      <w:r w:rsidRPr="00F11219">
        <w:rPr>
          <w:rFonts w:ascii="Symbol" w:eastAsia="Times New Roman" w:hAnsi="Symbol" w:cs="Tahoma"/>
          <w:color w:val="000000"/>
          <w:sz w:val="20"/>
          <w:szCs w:val="20"/>
          <w:lang w:eastAsia="pl-PL"/>
        </w:rPr>
        <w:t></w:t>
      </w:r>
      <w:r w:rsidRPr="00F11219">
        <w:rPr>
          <w:rFonts w:ascii="Tahoma" w:eastAsia="Times New Roman" w:hAnsi="Tahoma" w:cs="Tahoma"/>
          <w:color w:val="000000"/>
          <w:sz w:val="20"/>
          <w:szCs w:val="20"/>
          <w:lang w:eastAsia="pl-PL"/>
        </w:rPr>
        <w:t>stanowisko ds. administracyjnych – 1 osoba</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14. Wynagrodzenie w roku 2007:</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 z tytułu umowy o pracę </w:t>
      </w:r>
      <w:r w:rsidRPr="00F11219">
        <w:rPr>
          <w:rFonts w:ascii="Tahoma" w:eastAsia="Times New Roman" w:hAnsi="Tahoma" w:cs="Tahoma"/>
          <w:b/>
          <w:bCs/>
          <w:color w:val="000000"/>
          <w:sz w:val="20"/>
          <w:szCs w:val="20"/>
          <w:lang w:eastAsia="pl-PL"/>
        </w:rPr>
        <w:t>172 221,25 </w:t>
      </w:r>
      <w:r w:rsidRPr="00F11219">
        <w:rPr>
          <w:rFonts w:ascii="Tahoma" w:eastAsia="Times New Roman" w:hAnsi="Tahoma" w:cs="Tahoma"/>
          <w:color w:val="000000"/>
          <w:sz w:val="20"/>
          <w:szCs w:val="20"/>
          <w:lang w:eastAsia="pl-PL"/>
        </w:rPr>
        <w:t>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 z tytułu umowy o dzieło lub zlecenia </w:t>
      </w:r>
      <w:r w:rsidRPr="00F11219">
        <w:rPr>
          <w:rFonts w:ascii="Tahoma" w:eastAsia="Times New Roman" w:hAnsi="Tahoma" w:cs="Tahoma"/>
          <w:b/>
          <w:bCs/>
          <w:color w:val="000000"/>
          <w:sz w:val="20"/>
          <w:szCs w:val="20"/>
          <w:lang w:eastAsia="pl-PL"/>
        </w:rPr>
        <w:t>40 792,22 </w:t>
      </w:r>
      <w:r w:rsidRPr="00F11219">
        <w:rPr>
          <w:rFonts w:ascii="Tahoma" w:eastAsia="Times New Roman" w:hAnsi="Tahoma" w:cs="Tahoma"/>
          <w:color w:val="000000"/>
          <w:sz w:val="20"/>
          <w:szCs w:val="20"/>
          <w:lang w:eastAsia="pl-PL"/>
        </w:rPr>
        <w:t>zł</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000000"/>
          <w:sz w:val="20"/>
          <w:szCs w:val="20"/>
          <w:lang w:eastAsia="pl-PL"/>
        </w:rPr>
        <w:t>15. Członkowie zarządu pełnili swoje funkcje społecznie. Nie otrzymali z tego tytułu żadnego wynagrodzenia.</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16. Stowarzyszenie Wiosna nie nabyło żadnych akcji, obligacji i nieruchomości oraz nie objęło żadnych udziałów w spółkach prawa handlowego.</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17. Wartość aktywów oraz zobowiązań Stowarzyszenia Wiosna wykazuje załączony bilans.</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18. Kwota zobowiązań krótkoterminowych wykazanych w bilansie obejmuje następujące zobowiązania:</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wobec dostawców </w:t>
      </w:r>
      <w:r w:rsidRPr="00F11219">
        <w:rPr>
          <w:rFonts w:ascii="Tahoma" w:eastAsia="Times New Roman" w:hAnsi="Tahoma" w:cs="Tahoma"/>
          <w:b/>
          <w:bCs/>
          <w:color w:val="444444"/>
          <w:sz w:val="20"/>
          <w:szCs w:val="20"/>
          <w:lang w:eastAsia="pl-PL"/>
        </w:rPr>
        <w:t>4 909,75</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wobec ZUS </w:t>
      </w:r>
      <w:r w:rsidRPr="00F11219">
        <w:rPr>
          <w:rFonts w:ascii="Tahoma" w:eastAsia="Times New Roman" w:hAnsi="Tahoma" w:cs="Tahoma"/>
          <w:b/>
          <w:bCs/>
          <w:color w:val="444444"/>
          <w:sz w:val="20"/>
          <w:szCs w:val="20"/>
          <w:lang w:eastAsia="pl-PL"/>
        </w:rPr>
        <w:t>18 348,01</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wobec US </w:t>
      </w:r>
      <w:r w:rsidRPr="00F11219">
        <w:rPr>
          <w:rFonts w:ascii="Tahoma" w:eastAsia="Times New Roman" w:hAnsi="Tahoma" w:cs="Tahoma"/>
          <w:b/>
          <w:bCs/>
          <w:color w:val="444444"/>
          <w:sz w:val="20"/>
          <w:szCs w:val="20"/>
          <w:lang w:eastAsia="pl-PL"/>
        </w:rPr>
        <w:t>6 115,00</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nierozliczone zaliczki </w:t>
      </w:r>
      <w:r w:rsidRPr="00F11219">
        <w:rPr>
          <w:rFonts w:ascii="Tahoma" w:eastAsia="Times New Roman" w:hAnsi="Tahoma" w:cs="Tahoma"/>
          <w:b/>
          <w:bCs/>
          <w:color w:val="444444"/>
          <w:sz w:val="20"/>
          <w:szCs w:val="20"/>
          <w:lang w:eastAsia="pl-PL"/>
        </w:rPr>
        <w:t>112,23</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Należności długoterminowe wykazane w bilansie w kwocie </w:t>
      </w:r>
      <w:r w:rsidRPr="00F11219">
        <w:rPr>
          <w:rFonts w:ascii="Tahoma" w:eastAsia="Times New Roman" w:hAnsi="Tahoma" w:cs="Tahoma"/>
          <w:b/>
          <w:bCs/>
          <w:color w:val="444444"/>
          <w:sz w:val="20"/>
          <w:szCs w:val="20"/>
          <w:lang w:eastAsia="pl-PL"/>
        </w:rPr>
        <w:t>1 368,40</w:t>
      </w:r>
      <w:r w:rsidRPr="00F11219">
        <w:rPr>
          <w:rFonts w:ascii="Tahoma" w:eastAsia="Times New Roman" w:hAnsi="Tahoma" w:cs="Tahoma"/>
          <w:color w:val="444444"/>
          <w:sz w:val="20"/>
          <w:szCs w:val="20"/>
          <w:lang w:eastAsia="pl-PL"/>
        </w:rPr>
        <w:t> zł w całości obejmują wpłaconą kaucję za lokal.</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Należności krótkoterminowe</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nadpłacone kwoty wobec dostawców </w:t>
      </w:r>
      <w:r w:rsidRPr="00F11219">
        <w:rPr>
          <w:rFonts w:ascii="Tahoma" w:eastAsia="Times New Roman" w:hAnsi="Tahoma" w:cs="Tahoma"/>
          <w:b/>
          <w:bCs/>
          <w:color w:val="444444"/>
          <w:sz w:val="20"/>
          <w:szCs w:val="20"/>
          <w:lang w:eastAsia="pl-PL"/>
        </w:rPr>
        <w:t>2 964,00</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należności z tytułu sprzedanych usług </w:t>
      </w:r>
      <w:r w:rsidRPr="00F11219">
        <w:rPr>
          <w:rFonts w:ascii="Tahoma" w:eastAsia="Times New Roman" w:hAnsi="Tahoma" w:cs="Tahoma"/>
          <w:b/>
          <w:bCs/>
          <w:color w:val="444444"/>
          <w:sz w:val="20"/>
          <w:szCs w:val="20"/>
          <w:lang w:eastAsia="pl-PL"/>
        </w:rPr>
        <w:t>5 200</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wypłacone zaliczki </w:t>
      </w:r>
      <w:r w:rsidRPr="00F11219">
        <w:rPr>
          <w:rFonts w:ascii="Tahoma" w:eastAsia="Times New Roman" w:hAnsi="Tahoma" w:cs="Tahoma"/>
          <w:b/>
          <w:bCs/>
          <w:color w:val="444444"/>
          <w:sz w:val="20"/>
          <w:szCs w:val="20"/>
          <w:lang w:eastAsia="pl-PL"/>
        </w:rPr>
        <w:t>686,03</w:t>
      </w:r>
      <w:r w:rsidRPr="00F11219">
        <w:rPr>
          <w:rFonts w:ascii="Tahoma" w:eastAsia="Times New Roman" w:hAnsi="Tahoma" w:cs="Tahoma"/>
          <w:color w:val="444444"/>
          <w:sz w:val="20"/>
          <w:szCs w:val="20"/>
          <w:lang w:eastAsia="pl-PL"/>
        </w:rPr>
        <w:t> zł</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19. Stowarzyszenie WIOSNA prowadzi działalności gospodarczą - w dniu 13.12.2007 uzyskało wpis do Rejestru Przedsiębiorców (Nr wpisu w pozycji rejestru: 6). Stowarzyszenie nie prowadzi działalności odpłatnej pożytku publicznego. Stowarzyszenie prowadzi działalność nieodpłatną pożytku publicznego.</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20. Stowarzyszenie WIOSNA w roku 2007 prowadziło następujące zlecone zadania publiczne:</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a. „Projekt Era Lidera”- umowa na realizację zadania publicznego</w:t>
      </w:r>
      <w:r w:rsidRPr="00F11219">
        <w:rPr>
          <w:rFonts w:ascii="Tahoma" w:eastAsia="Times New Roman" w:hAnsi="Tahoma" w:cs="Tahoma"/>
          <w:color w:val="444444"/>
          <w:sz w:val="20"/>
          <w:szCs w:val="20"/>
          <w:lang w:eastAsia="pl-PL"/>
        </w:rPr>
        <w:br/>
        <w:t>z dnia 17 maja 2007 nr 1/494/KU/1224/07 wraz z Aneksem Nr 1 z dnia 18 października 2007 zawarta z Województwem Małopolskim; kwota dotacji 7 000 zł</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b. „Organizacja konferencji Zarządzanie przez przywództwo – system liderów jako model pracy organizacji pozarządowych z wolontariuszami” - umowa na realizację zadania publicznego z dnia 17 maja 2007 nr 1/495/KU/1225/07 wraz z Aneksem Nr 1 z dnia 18 października 2007 zawarta z Województwem Małopolskim; kwota dotacji 3 000 zł</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c. „Akademia przyszłości – edukacja i aktywizacja dzieci z rodzin wieloproblemowych”- umowa na realizację zadania publicznego z dnia 3 sierpnia 2007 nr 47/PS/2007 zawarta z Wojewodą Małopolskim; kwota dotacji 15 000 zł</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lastRenderedPageBreak/>
        <w:t>d. „Podzielmy się wiedzą”- - umowa na realizację zadania publicznego</w:t>
      </w:r>
      <w:r w:rsidRPr="00F11219">
        <w:rPr>
          <w:rFonts w:ascii="Tahoma" w:eastAsia="Times New Roman" w:hAnsi="Tahoma" w:cs="Tahoma"/>
          <w:color w:val="444444"/>
          <w:sz w:val="20"/>
          <w:szCs w:val="20"/>
          <w:lang w:eastAsia="pl-PL"/>
        </w:rPr>
        <w:br/>
        <w:t>z dnia 2 października 2006 nr 380 wraz z Aneksem do umowy nr FIO 431/380 z dnia 4 stycznia 2007 r. zawarta z Ministrem Pracy i Polityki Społecznej; kwota dotacji (na rok 2007) 65 602,50 zł</w:t>
      </w:r>
    </w:p>
    <w:p w:rsidR="00F11219" w:rsidRPr="00F11219" w:rsidRDefault="00F11219" w:rsidP="00F11219">
      <w:pPr>
        <w:shd w:val="clear" w:color="auto" w:fill="FFFFFF"/>
        <w:spacing w:before="120" w:after="0" w:line="240" w:lineRule="auto"/>
        <w:ind w:left="108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e. „Świąteczna Paczka”- umowa na realizację zadania publicznego</w:t>
      </w:r>
      <w:r w:rsidRPr="00F11219">
        <w:rPr>
          <w:rFonts w:ascii="Tahoma" w:eastAsia="Times New Roman" w:hAnsi="Tahoma" w:cs="Tahoma"/>
          <w:color w:val="444444"/>
          <w:sz w:val="20"/>
          <w:szCs w:val="20"/>
          <w:lang w:eastAsia="pl-PL"/>
        </w:rPr>
        <w:br/>
        <w:t>z dnia 26 listopada 2007 nr 519 zawarta z Ministrem Pracy i Polityki Społecznej; kwota dotacji 39 000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Wszystkie zadania zostały zrealizowane, rozliczone i pozytywnie rozpatrzone przez Zleceniodawców.</w:t>
      </w:r>
    </w:p>
    <w:p w:rsidR="00F11219" w:rsidRPr="00F11219" w:rsidRDefault="00F11219" w:rsidP="00F11219">
      <w:pPr>
        <w:shd w:val="clear" w:color="auto" w:fill="FFFFFF"/>
        <w:spacing w:before="120" w:after="0" w:line="240" w:lineRule="auto"/>
        <w:ind w:left="90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21. Stowarzyszenie WIOSNA prowadziło projekty wspierane przez instytucje prywatne:</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a. „Klucz do jutra”- umowa darowizny 3/KDJ/2006 z dnia 9 września 2006 zawarta z Fundacją Ernst &amp; Young; kwota dotacji 15 644 zł, termin realizacji 10 września 2006- 10 lipca 2007</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b. „Inicjatywa lokalna podstawą budowania społeczeństwa obywatelskiego w Moskwie” – umowa zawarta w dniu 10 lipca 2007 z Fundacją im. Stefana Batorego, kwota dotacji 21 390 zł</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xml:space="preserve">c. „Podzielmy się wiedzą” – umowa zawarta w dniu 10 sierpnia 2007 z Fortis </w:t>
      </w:r>
      <w:proofErr w:type="spellStart"/>
      <w:r w:rsidRPr="00F11219">
        <w:rPr>
          <w:rFonts w:ascii="Tahoma" w:eastAsia="Times New Roman" w:hAnsi="Tahoma" w:cs="Tahoma"/>
          <w:color w:val="444444"/>
          <w:sz w:val="20"/>
          <w:szCs w:val="20"/>
          <w:lang w:eastAsia="pl-PL"/>
        </w:rPr>
        <w:t>Fundation</w:t>
      </w:r>
      <w:proofErr w:type="spellEnd"/>
      <w:r w:rsidRPr="00F11219">
        <w:rPr>
          <w:rFonts w:ascii="Tahoma" w:eastAsia="Times New Roman" w:hAnsi="Tahoma" w:cs="Tahoma"/>
          <w:color w:val="444444"/>
          <w:sz w:val="20"/>
          <w:szCs w:val="20"/>
          <w:lang w:eastAsia="pl-PL"/>
        </w:rPr>
        <w:t xml:space="preserve"> Polska; kwota dotacji 25 000 zł, termin realizacji 10 sierpnia 2007 – 30 czerwca 2008</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d. „Świąteczna Paczka” – umowa zawarta w dniu 25 września 2007 z BRE Bankiem Hipotecznym S.A., kwota dotacji 10 000 zł</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e. „Akademia Przyszłości” – umowa darowizny zawarta w dniu 14 października 2007 z BP Polska Sp. z o.o., kwota dotacji 15 000 zł</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f. „Świąteczna Paczka” – umowa darowizny zawarta w dniu 14 listopada 2007 z LUKAS Bank S.A., kwota dotacji 30 000 zł</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 xml:space="preserve">g. „Świąteczna Paczka” – umowa darowizny zawarta w dniu 19 listopada 2007 z </w:t>
      </w:r>
      <w:proofErr w:type="spellStart"/>
      <w:r w:rsidRPr="00F11219">
        <w:rPr>
          <w:rFonts w:ascii="Tahoma" w:eastAsia="Times New Roman" w:hAnsi="Tahoma" w:cs="Tahoma"/>
          <w:color w:val="444444"/>
          <w:sz w:val="20"/>
          <w:szCs w:val="20"/>
          <w:lang w:eastAsia="pl-PL"/>
        </w:rPr>
        <w:t>Sage</w:t>
      </w:r>
      <w:proofErr w:type="spellEnd"/>
      <w:r w:rsidRPr="00F11219">
        <w:rPr>
          <w:rFonts w:ascii="Tahoma" w:eastAsia="Times New Roman" w:hAnsi="Tahoma" w:cs="Tahoma"/>
          <w:color w:val="444444"/>
          <w:sz w:val="20"/>
          <w:szCs w:val="20"/>
          <w:lang w:eastAsia="pl-PL"/>
        </w:rPr>
        <w:t xml:space="preserve"> Symfonia Sp. z o.o., kwota dotacji 5 000 zł</w:t>
      </w:r>
    </w:p>
    <w:p w:rsidR="00F11219" w:rsidRPr="00F11219" w:rsidRDefault="00F11219" w:rsidP="00F11219">
      <w:pPr>
        <w:shd w:val="clear" w:color="auto" w:fill="FFFFFF"/>
        <w:spacing w:before="120" w:after="0" w:line="240" w:lineRule="auto"/>
        <w:ind w:left="1440" w:hanging="360"/>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h. „Akademia Przyszłości” – umowa darowizny zawarta w dniu 6 grudnia 2007 z BP Polska Sp. z o.o., kwota dotacji 50 000 zł</w:t>
      </w:r>
    </w:p>
    <w:p w:rsidR="00F11219" w:rsidRPr="00F11219" w:rsidRDefault="00F11219" w:rsidP="00F11219">
      <w:pPr>
        <w:shd w:val="clear" w:color="auto" w:fill="FFFFFF"/>
        <w:spacing w:before="120" w:after="0" w:line="240" w:lineRule="auto"/>
        <w:ind w:left="708"/>
        <w:jc w:val="both"/>
        <w:rPr>
          <w:rFonts w:ascii="Tahoma" w:eastAsia="Times New Roman" w:hAnsi="Tahoma" w:cs="Tahoma"/>
          <w:color w:val="444444"/>
          <w:sz w:val="17"/>
          <w:szCs w:val="17"/>
          <w:lang w:eastAsia="pl-PL"/>
        </w:rPr>
      </w:pPr>
      <w:r w:rsidRPr="00F11219">
        <w:rPr>
          <w:rFonts w:ascii="Tahoma" w:eastAsia="Times New Roman" w:hAnsi="Tahoma" w:cs="Tahoma"/>
          <w:color w:val="444444"/>
          <w:sz w:val="20"/>
          <w:szCs w:val="20"/>
          <w:lang w:eastAsia="pl-PL"/>
        </w:rPr>
        <w:t>Wszystkie zadania, zaplanowane w ww. umowach na rok 2007 zostały zrealizowane, rozliczone i pozytywnie rozpatrzone przez Zleceniodawców.</w:t>
      </w:r>
    </w:p>
    <w:p w:rsidR="00DE53DB" w:rsidRDefault="00DE53DB">
      <w:bookmarkStart w:id="0" w:name="_GoBack"/>
      <w:bookmarkEnd w:id="0"/>
    </w:p>
    <w:sectPr w:rsidR="00DE5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F45AB"/>
    <w:multiLevelType w:val="multilevel"/>
    <w:tmpl w:val="CD3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C824DD"/>
    <w:multiLevelType w:val="multilevel"/>
    <w:tmpl w:val="F63E3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19"/>
    <w:rsid w:val="00DE53DB"/>
    <w:rsid w:val="00F11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4CD8-9D4C-4DE6-A176-63643B1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basedOn w:val="Normalny"/>
    <w:rsid w:val="00F112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112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3287</Words>
  <Characters>19723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Osipowicz</dc:creator>
  <cp:keywords/>
  <dc:description/>
  <cp:lastModifiedBy>Hubert Osipowicz</cp:lastModifiedBy>
  <cp:revision>1</cp:revision>
  <dcterms:created xsi:type="dcterms:W3CDTF">2020-03-13T13:39:00Z</dcterms:created>
  <dcterms:modified xsi:type="dcterms:W3CDTF">2020-03-13T13:39:00Z</dcterms:modified>
</cp:coreProperties>
</file>